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7B" w:rsidRPr="00A27B7B" w:rsidRDefault="00A27B7B" w:rsidP="00A27B7B">
      <w:pPr>
        <w:ind w:firstLine="257"/>
        <w:jc w:val="center"/>
        <w:rPr>
          <w:b/>
          <w:color w:val="000000"/>
          <w:sz w:val="22"/>
          <w:szCs w:val="22"/>
          <w:shd w:val="clear" w:color="auto" w:fill="FFFFFF"/>
        </w:rPr>
      </w:pPr>
      <w:bookmarkStart w:id="0" w:name="903"/>
      <w:r w:rsidRPr="00A27B7B">
        <w:rPr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3B80CFB3" wp14:editId="57ACE110">
            <wp:simplePos x="0" y="0"/>
            <wp:positionH relativeFrom="column">
              <wp:posOffset>-642620</wp:posOffset>
            </wp:positionH>
            <wp:positionV relativeFrom="paragraph">
              <wp:posOffset>-455295</wp:posOffset>
            </wp:positionV>
            <wp:extent cx="1553210" cy="1247775"/>
            <wp:effectExtent l="0" t="0" r="0" b="0"/>
            <wp:wrapNone/>
            <wp:docPr id="1" name="Рисунок 1" descr="C:\Users\Екатерина\Desktop\ГЕРБ\буква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Екатерина\Desktop\ГЕРБ\буква\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7B7B">
        <w:rPr>
          <w:b/>
          <w:color w:val="000000"/>
          <w:sz w:val="22"/>
          <w:szCs w:val="22"/>
          <w:shd w:val="clear" w:color="auto" w:fill="FFFFFF"/>
        </w:rPr>
        <w:t>АДМИНИСТРАЦИЯ КИРОВСКОГО РАЙОНА</w:t>
      </w:r>
    </w:p>
    <w:p w:rsidR="00A27B7B" w:rsidRPr="00A27B7B" w:rsidRDefault="00A27B7B" w:rsidP="00A27B7B">
      <w:pPr>
        <w:ind w:firstLine="257"/>
        <w:jc w:val="center"/>
        <w:rPr>
          <w:b/>
          <w:color w:val="000000"/>
          <w:sz w:val="22"/>
          <w:szCs w:val="22"/>
          <w:shd w:val="clear" w:color="auto" w:fill="FFFFFF"/>
        </w:rPr>
      </w:pPr>
      <w:r w:rsidRPr="00A27B7B">
        <w:rPr>
          <w:b/>
          <w:color w:val="000000"/>
          <w:sz w:val="22"/>
          <w:szCs w:val="22"/>
          <w:shd w:val="clear" w:color="auto" w:fill="FFFFFF"/>
        </w:rPr>
        <w:t>МУНИЦИПАЛЬНОГО ОБРАЗОВАНИЯ «ГОРОД САРАТОВ»</w:t>
      </w:r>
    </w:p>
    <w:p w:rsidR="00A27B7B" w:rsidRPr="00A27B7B" w:rsidRDefault="00A27B7B" w:rsidP="00A27B7B">
      <w:pPr>
        <w:ind w:firstLine="257"/>
        <w:jc w:val="center"/>
        <w:rPr>
          <w:color w:val="000000"/>
          <w:sz w:val="22"/>
          <w:szCs w:val="22"/>
          <w:shd w:val="clear" w:color="auto" w:fill="FFFFFF"/>
        </w:rPr>
      </w:pPr>
      <w:r w:rsidRPr="00A27B7B">
        <w:rPr>
          <w:color w:val="000000"/>
          <w:sz w:val="22"/>
          <w:szCs w:val="22"/>
          <w:shd w:val="clear" w:color="auto" w:fill="FFFFFF"/>
        </w:rPr>
        <w:t>МУНИЦИПАЛЬНОЕ АВТОНОМНОЕ ОБЩЕОБРАЗОВАТЕЛЬНОЕ УЧРЕЖДЕНИЕ</w:t>
      </w:r>
    </w:p>
    <w:p w:rsidR="00A27B7B" w:rsidRPr="00A27B7B" w:rsidRDefault="00A27B7B" w:rsidP="00A27B7B">
      <w:pPr>
        <w:ind w:firstLine="257"/>
        <w:jc w:val="center"/>
        <w:rPr>
          <w:color w:val="000000"/>
          <w:sz w:val="22"/>
          <w:szCs w:val="22"/>
          <w:shd w:val="clear" w:color="auto" w:fill="FFFFFF"/>
        </w:rPr>
      </w:pPr>
      <w:r w:rsidRPr="00A27B7B">
        <w:rPr>
          <w:color w:val="000000"/>
          <w:sz w:val="22"/>
          <w:szCs w:val="22"/>
          <w:shd w:val="clear" w:color="auto" w:fill="FFFFFF"/>
        </w:rPr>
        <w:t>«ЛИЦЕЙ «СОЛЯРИС»</w:t>
      </w:r>
    </w:p>
    <w:p w:rsidR="00A27B7B" w:rsidRPr="00A27B7B" w:rsidRDefault="00A27B7B" w:rsidP="00A27B7B">
      <w:pPr>
        <w:ind w:firstLine="257"/>
        <w:jc w:val="center"/>
        <w:rPr>
          <w:color w:val="000000"/>
          <w:sz w:val="22"/>
          <w:szCs w:val="22"/>
          <w:shd w:val="clear" w:color="auto" w:fill="FFFFFF"/>
        </w:rPr>
      </w:pPr>
      <w:r w:rsidRPr="00A27B7B">
        <w:rPr>
          <w:noProof/>
          <w:color w:val="00000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E431741" wp14:editId="0EDFD66F">
                <wp:simplePos x="0" y="0"/>
                <wp:positionH relativeFrom="column">
                  <wp:posOffset>-60960</wp:posOffset>
                </wp:positionH>
                <wp:positionV relativeFrom="paragraph">
                  <wp:posOffset>149859</wp:posOffset>
                </wp:positionV>
                <wp:extent cx="5905500" cy="0"/>
                <wp:effectExtent l="0" t="0" r="1905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4.8pt;margin-top:11.8pt;width:46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IHjHQIAADsEAAAOAAAAZHJzL2Uyb0RvYy54bWysU8GO2jAQvVfqP1i+QxJK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"/>
            </w:pict>
          </mc:Fallback>
        </mc:AlternateContent>
      </w:r>
      <w:bookmarkEnd w:id="0"/>
    </w:p>
    <w:p w:rsidR="00A27B7B" w:rsidRPr="00A27B7B" w:rsidRDefault="00A27B7B" w:rsidP="00A27B7B">
      <w:pPr>
        <w:jc w:val="both"/>
        <w:rPr>
          <w:color w:val="000000"/>
          <w:sz w:val="28"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27B7B" w:rsidRPr="00A27B7B" w:rsidTr="00594339">
        <w:tc>
          <w:tcPr>
            <w:tcW w:w="3190" w:type="dxa"/>
          </w:tcPr>
          <w:p w:rsidR="00A27B7B" w:rsidRPr="00A27B7B" w:rsidRDefault="00A27B7B" w:rsidP="00A27B7B">
            <w:pPr>
              <w:jc w:val="center"/>
              <w:rPr>
                <w:rFonts w:eastAsiaTheme="minorHAnsi" w:cstheme="minorBidi"/>
                <w:b/>
                <w:color w:val="000000"/>
                <w:sz w:val="28"/>
                <w:szCs w:val="28"/>
                <w:lang w:eastAsia="en-US"/>
              </w:rPr>
            </w:pPr>
            <w:r w:rsidRPr="00A27B7B">
              <w:rPr>
                <w:rFonts w:eastAsiaTheme="minorHAnsi" w:cstheme="minorBidi"/>
                <w:b/>
                <w:color w:val="000000"/>
                <w:sz w:val="28"/>
                <w:szCs w:val="28"/>
                <w:lang w:eastAsia="en-US"/>
              </w:rPr>
              <w:t>«Рассмотрено»</w:t>
            </w:r>
          </w:p>
          <w:p w:rsidR="00BB253F" w:rsidRPr="00BB253F" w:rsidRDefault="00BB253F" w:rsidP="00BB253F">
            <w:pPr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</w:pPr>
            <w:r w:rsidRPr="00BB253F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 xml:space="preserve">Заведующий кафедрой </w:t>
            </w:r>
          </w:p>
          <w:p w:rsidR="00BB253F" w:rsidRPr="00BB253F" w:rsidRDefault="00BB253F" w:rsidP="00BB253F">
            <w:pPr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</w:pPr>
            <w:r w:rsidRPr="00BB253F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 xml:space="preserve">спортивно-оборонных </w:t>
            </w:r>
          </w:p>
          <w:p w:rsidR="00BB253F" w:rsidRPr="00BB253F" w:rsidRDefault="00BB253F" w:rsidP="00BB253F">
            <w:pPr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</w:pPr>
            <w:r w:rsidRPr="00BB253F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>дисциплин</w:t>
            </w:r>
          </w:p>
          <w:p w:rsidR="00BB253F" w:rsidRDefault="00BB253F" w:rsidP="00BB253F">
            <w:pPr>
              <w:ind w:right="-44"/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</w:pPr>
            <w:r w:rsidRPr="00BB253F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 xml:space="preserve">_____________ </w:t>
            </w:r>
          </w:p>
          <w:p w:rsidR="00BB253F" w:rsidRPr="00BB253F" w:rsidRDefault="00BB253F" w:rsidP="00BB253F">
            <w:pPr>
              <w:ind w:right="-44"/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</w:pPr>
            <w:r w:rsidRPr="00BB253F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>А.А. Петров</w:t>
            </w:r>
          </w:p>
          <w:p w:rsidR="00BB253F" w:rsidRPr="00BB253F" w:rsidRDefault="00BB253F" w:rsidP="00BB253F">
            <w:pPr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</w:pPr>
            <w:r w:rsidRPr="00BB253F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>Протокол №</w:t>
            </w:r>
            <w:r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>1</w:t>
            </w:r>
          </w:p>
          <w:p w:rsidR="00BB253F" w:rsidRPr="00BB253F" w:rsidRDefault="00BB253F" w:rsidP="00BB253F">
            <w:pPr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</w:pPr>
            <w:r w:rsidRPr="00BB253F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>от «30» августа 2022 г.</w:t>
            </w:r>
          </w:p>
          <w:p w:rsidR="00A27B7B" w:rsidRPr="00A27B7B" w:rsidRDefault="00A27B7B" w:rsidP="00A27B7B">
            <w:pPr>
              <w:jc w:val="center"/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A27B7B" w:rsidRPr="00A27B7B" w:rsidRDefault="00A27B7B" w:rsidP="00A27B7B">
            <w:pPr>
              <w:jc w:val="center"/>
              <w:rPr>
                <w:rFonts w:eastAsiaTheme="minorHAnsi" w:cstheme="minorBidi"/>
                <w:b/>
                <w:color w:val="000000"/>
                <w:sz w:val="28"/>
                <w:szCs w:val="28"/>
                <w:lang w:eastAsia="en-US"/>
              </w:rPr>
            </w:pPr>
            <w:r w:rsidRPr="00A27B7B">
              <w:rPr>
                <w:rFonts w:eastAsiaTheme="minorHAnsi" w:cstheme="minorBidi"/>
                <w:b/>
                <w:color w:val="000000"/>
                <w:sz w:val="28"/>
                <w:szCs w:val="28"/>
                <w:lang w:eastAsia="en-US"/>
              </w:rPr>
              <w:t>«Согласовано»</w:t>
            </w:r>
          </w:p>
          <w:p w:rsidR="00A27B7B" w:rsidRPr="00A27B7B" w:rsidRDefault="00A27B7B" w:rsidP="00A27B7B">
            <w:pPr>
              <w:jc w:val="center"/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</w:pPr>
            <w:r w:rsidRPr="00A27B7B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>Заместитель директора по УВР МАОУ «Лицей «Солярис»</w:t>
            </w:r>
          </w:p>
          <w:p w:rsidR="00A27B7B" w:rsidRPr="00A27B7B" w:rsidRDefault="00A27B7B" w:rsidP="00A27B7B">
            <w:pPr>
              <w:jc w:val="center"/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</w:pPr>
          </w:p>
          <w:p w:rsidR="00A27B7B" w:rsidRPr="00A27B7B" w:rsidRDefault="00A27B7B" w:rsidP="00A27B7B">
            <w:pPr>
              <w:jc w:val="center"/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</w:pPr>
            <w:r w:rsidRPr="00A27B7B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>___________________</w:t>
            </w:r>
          </w:p>
          <w:p w:rsidR="00A27B7B" w:rsidRPr="00A27B7B" w:rsidRDefault="00A27B7B" w:rsidP="00A27B7B">
            <w:pPr>
              <w:jc w:val="center"/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</w:pPr>
            <w:r w:rsidRPr="00A27B7B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>Мирошниченко О.Ю.</w:t>
            </w:r>
          </w:p>
          <w:p w:rsidR="00A27B7B" w:rsidRPr="00A27B7B" w:rsidRDefault="00BB253F" w:rsidP="00BB253F">
            <w:pPr>
              <w:jc w:val="center"/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>«31</w:t>
            </w:r>
            <w:r w:rsidR="009B5CBC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>» августа 2022</w:t>
            </w:r>
            <w:r w:rsidR="00A27B7B" w:rsidRPr="00A27B7B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3191" w:type="dxa"/>
          </w:tcPr>
          <w:p w:rsidR="00A27B7B" w:rsidRPr="00A27B7B" w:rsidRDefault="00A27B7B" w:rsidP="00A27B7B">
            <w:pPr>
              <w:jc w:val="center"/>
              <w:rPr>
                <w:rFonts w:eastAsiaTheme="minorHAnsi" w:cstheme="minorBidi"/>
                <w:b/>
                <w:color w:val="000000"/>
                <w:sz w:val="28"/>
                <w:szCs w:val="28"/>
                <w:lang w:eastAsia="en-US"/>
              </w:rPr>
            </w:pPr>
            <w:r w:rsidRPr="00A27B7B">
              <w:rPr>
                <w:rFonts w:eastAsiaTheme="minorHAnsi" w:cstheme="minorBidi"/>
                <w:b/>
                <w:color w:val="000000"/>
                <w:sz w:val="28"/>
                <w:szCs w:val="28"/>
                <w:lang w:eastAsia="en-US"/>
              </w:rPr>
              <w:t>«Утверждаю»</w:t>
            </w:r>
          </w:p>
          <w:p w:rsidR="00A27B7B" w:rsidRPr="00A27B7B" w:rsidRDefault="00A27B7B" w:rsidP="00A27B7B">
            <w:pPr>
              <w:jc w:val="center"/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</w:pPr>
            <w:r w:rsidRPr="00A27B7B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>Директор МАОУ «Лицей «Солярис»</w:t>
            </w:r>
          </w:p>
          <w:p w:rsidR="00A27B7B" w:rsidRPr="00A27B7B" w:rsidRDefault="00A27B7B" w:rsidP="00A27B7B">
            <w:pPr>
              <w:jc w:val="center"/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</w:pPr>
          </w:p>
          <w:p w:rsidR="00A27B7B" w:rsidRPr="00A27B7B" w:rsidRDefault="00A27B7B" w:rsidP="00A27B7B">
            <w:pPr>
              <w:jc w:val="center"/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</w:pPr>
          </w:p>
          <w:p w:rsidR="00A27B7B" w:rsidRPr="00A27B7B" w:rsidRDefault="00A27B7B" w:rsidP="00A27B7B">
            <w:pPr>
              <w:jc w:val="center"/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</w:pPr>
            <w:r w:rsidRPr="00A27B7B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>_____________________</w:t>
            </w:r>
          </w:p>
          <w:p w:rsidR="00A27B7B" w:rsidRPr="00A27B7B" w:rsidRDefault="00A27B7B" w:rsidP="00A27B7B">
            <w:pPr>
              <w:jc w:val="center"/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A27B7B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>Перепелицина</w:t>
            </w:r>
            <w:proofErr w:type="spellEnd"/>
            <w:r w:rsidRPr="00A27B7B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 xml:space="preserve"> Е.Б.</w:t>
            </w:r>
          </w:p>
          <w:p w:rsidR="00A27B7B" w:rsidRPr="00A27B7B" w:rsidRDefault="00A27B7B" w:rsidP="00BB253F">
            <w:pPr>
              <w:jc w:val="center"/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</w:pPr>
            <w:r w:rsidRPr="00A27B7B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>Приказ от</w:t>
            </w:r>
            <w:r w:rsidR="00BB253F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>«31» августа 2022</w:t>
            </w:r>
            <w:r w:rsidR="00BB253F" w:rsidRPr="00A27B7B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 xml:space="preserve"> г.</w:t>
            </w:r>
            <w:r w:rsidR="00BB253F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186D64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 xml:space="preserve">№ </w:t>
            </w:r>
            <w:r w:rsidR="00BB253F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>350</w:t>
            </w:r>
          </w:p>
        </w:tc>
      </w:tr>
    </w:tbl>
    <w:p w:rsidR="00A27B7B" w:rsidRPr="00A27B7B" w:rsidRDefault="00A27B7B" w:rsidP="00A27B7B">
      <w:pPr>
        <w:jc w:val="both"/>
        <w:rPr>
          <w:color w:val="000000"/>
          <w:sz w:val="28"/>
          <w:szCs w:val="28"/>
        </w:rPr>
      </w:pPr>
    </w:p>
    <w:p w:rsidR="00A27B7B" w:rsidRPr="00A27B7B" w:rsidRDefault="00A27B7B" w:rsidP="00A27B7B">
      <w:pPr>
        <w:jc w:val="both"/>
        <w:rPr>
          <w:color w:val="000000"/>
          <w:sz w:val="28"/>
          <w:szCs w:val="28"/>
        </w:rPr>
      </w:pPr>
    </w:p>
    <w:p w:rsidR="00A27B7B" w:rsidRPr="00A27B7B" w:rsidRDefault="00A27B7B" w:rsidP="00A27B7B">
      <w:pPr>
        <w:jc w:val="both"/>
        <w:rPr>
          <w:color w:val="000000"/>
          <w:sz w:val="28"/>
          <w:szCs w:val="28"/>
        </w:rPr>
      </w:pPr>
    </w:p>
    <w:p w:rsidR="00A27B7B" w:rsidRPr="00A27B7B" w:rsidRDefault="00A27B7B" w:rsidP="00A27B7B">
      <w:pPr>
        <w:rPr>
          <w:rFonts w:eastAsiaTheme="minorHAnsi" w:cstheme="minorBidi"/>
          <w:sz w:val="28"/>
          <w:szCs w:val="22"/>
          <w:lang w:eastAsia="en-US"/>
        </w:rPr>
      </w:pPr>
    </w:p>
    <w:p w:rsidR="00A27B7B" w:rsidRPr="00A27B7B" w:rsidRDefault="00A27B7B" w:rsidP="00A27B7B">
      <w:pPr>
        <w:tabs>
          <w:tab w:val="left" w:pos="4096"/>
        </w:tabs>
        <w:rPr>
          <w:rFonts w:eastAsiaTheme="minorHAnsi" w:cstheme="minorBidi"/>
          <w:b/>
          <w:sz w:val="36"/>
          <w:szCs w:val="36"/>
          <w:lang w:eastAsia="en-US"/>
        </w:rPr>
      </w:pPr>
    </w:p>
    <w:p w:rsidR="00A27B7B" w:rsidRPr="00A27B7B" w:rsidRDefault="00A27B7B" w:rsidP="00A27B7B">
      <w:pPr>
        <w:tabs>
          <w:tab w:val="left" w:pos="4096"/>
        </w:tabs>
        <w:jc w:val="center"/>
        <w:rPr>
          <w:rFonts w:eastAsiaTheme="minorHAnsi" w:cstheme="minorBidi"/>
          <w:b/>
          <w:sz w:val="36"/>
          <w:szCs w:val="36"/>
          <w:lang w:eastAsia="en-US"/>
        </w:rPr>
      </w:pPr>
    </w:p>
    <w:p w:rsidR="00A27B7B" w:rsidRPr="00186D64" w:rsidRDefault="00186D64" w:rsidP="00A27B7B">
      <w:pPr>
        <w:tabs>
          <w:tab w:val="left" w:pos="4096"/>
        </w:tabs>
        <w:jc w:val="center"/>
        <w:rPr>
          <w:rFonts w:eastAsiaTheme="minorHAnsi" w:cstheme="minorBidi"/>
          <w:b/>
          <w:sz w:val="32"/>
          <w:szCs w:val="36"/>
          <w:lang w:eastAsia="en-US"/>
        </w:rPr>
      </w:pPr>
      <w:r w:rsidRPr="00186D64">
        <w:rPr>
          <w:rFonts w:eastAsiaTheme="minorHAnsi" w:cstheme="minorBidi"/>
          <w:b/>
          <w:sz w:val="32"/>
          <w:szCs w:val="36"/>
          <w:lang w:eastAsia="en-US"/>
        </w:rPr>
        <w:t>Рабочая программа</w:t>
      </w:r>
    </w:p>
    <w:p w:rsidR="00186D64" w:rsidRPr="00186D64" w:rsidRDefault="00A27B7B" w:rsidP="00A27B7B">
      <w:pPr>
        <w:tabs>
          <w:tab w:val="left" w:pos="4096"/>
        </w:tabs>
        <w:jc w:val="center"/>
        <w:rPr>
          <w:rFonts w:eastAsiaTheme="minorHAnsi" w:cstheme="minorBidi"/>
          <w:sz w:val="28"/>
          <w:szCs w:val="36"/>
          <w:lang w:eastAsia="en-US"/>
        </w:rPr>
      </w:pPr>
      <w:r w:rsidRPr="00186D64">
        <w:rPr>
          <w:rFonts w:eastAsiaTheme="minorHAnsi" w:cstheme="minorBidi"/>
          <w:sz w:val="28"/>
          <w:szCs w:val="36"/>
          <w:lang w:eastAsia="en-US"/>
        </w:rPr>
        <w:t>внеурочной деятельности</w:t>
      </w:r>
    </w:p>
    <w:p w:rsidR="00A27B7B" w:rsidRPr="00186D64" w:rsidRDefault="00A27B7B" w:rsidP="00A27B7B">
      <w:pPr>
        <w:tabs>
          <w:tab w:val="left" w:pos="4096"/>
        </w:tabs>
        <w:jc w:val="center"/>
        <w:rPr>
          <w:rFonts w:eastAsiaTheme="minorHAnsi" w:cstheme="minorBidi"/>
          <w:sz w:val="32"/>
          <w:szCs w:val="36"/>
          <w:lang w:eastAsia="en-US"/>
        </w:rPr>
      </w:pPr>
      <w:r w:rsidRPr="00186D64">
        <w:rPr>
          <w:rFonts w:eastAsiaTheme="minorHAnsi" w:cstheme="minorBidi"/>
          <w:sz w:val="32"/>
          <w:szCs w:val="36"/>
          <w:lang w:eastAsia="en-US"/>
        </w:rPr>
        <w:t xml:space="preserve"> «О</w:t>
      </w:r>
      <w:r w:rsidR="0049455E">
        <w:rPr>
          <w:rFonts w:eastAsiaTheme="minorHAnsi" w:cstheme="minorBidi"/>
          <w:sz w:val="32"/>
          <w:szCs w:val="36"/>
          <w:lang w:eastAsia="en-US"/>
        </w:rPr>
        <w:t>бщей</w:t>
      </w:r>
      <w:r w:rsidR="004D0786" w:rsidRPr="00186D64">
        <w:rPr>
          <w:rFonts w:eastAsiaTheme="minorHAnsi" w:cstheme="minorBidi"/>
          <w:sz w:val="32"/>
          <w:szCs w:val="36"/>
          <w:lang w:eastAsia="en-US"/>
        </w:rPr>
        <w:t xml:space="preserve"> физической подготовки</w:t>
      </w:r>
      <w:r w:rsidRPr="00186D64">
        <w:rPr>
          <w:rFonts w:eastAsiaTheme="minorHAnsi" w:cstheme="minorBidi"/>
          <w:sz w:val="32"/>
          <w:szCs w:val="36"/>
          <w:lang w:eastAsia="en-US"/>
        </w:rPr>
        <w:t>»</w:t>
      </w:r>
    </w:p>
    <w:p w:rsidR="00A27B7B" w:rsidRDefault="00186D64" w:rsidP="00A27B7B">
      <w:pPr>
        <w:tabs>
          <w:tab w:val="left" w:pos="4096"/>
        </w:tabs>
        <w:jc w:val="center"/>
        <w:rPr>
          <w:rFonts w:eastAsiaTheme="minorHAnsi" w:cstheme="minorBidi"/>
          <w:sz w:val="28"/>
          <w:szCs w:val="36"/>
          <w:lang w:eastAsia="en-US"/>
        </w:rPr>
      </w:pPr>
      <w:r w:rsidRPr="00186D64">
        <w:rPr>
          <w:rFonts w:eastAsiaTheme="minorHAnsi" w:cstheme="minorBidi"/>
          <w:sz w:val="28"/>
          <w:szCs w:val="36"/>
          <w:lang w:eastAsia="en-US"/>
        </w:rPr>
        <w:t>на уровне</w:t>
      </w:r>
    </w:p>
    <w:p w:rsidR="00186D64" w:rsidRDefault="00186D64" w:rsidP="00A27B7B">
      <w:pPr>
        <w:tabs>
          <w:tab w:val="left" w:pos="4096"/>
        </w:tabs>
        <w:jc w:val="center"/>
        <w:rPr>
          <w:rFonts w:eastAsiaTheme="minorHAnsi" w:cstheme="minorBidi"/>
          <w:sz w:val="28"/>
          <w:szCs w:val="36"/>
          <w:lang w:eastAsia="en-US"/>
        </w:rPr>
      </w:pPr>
      <w:r>
        <w:rPr>
          <w:rFonts w:eastAsiaTheme="minorHAnsi" w:cstheme="minorBidi"/>
          <w:sz w:val="28"/>
          <w:szCs w:val="36"/>
          <w:lang w:eastAsia="en-US"/>
        </w:rPr>
        <w:t>основного общего образования</w:t>
      </w:r>
    </w:p>
    <w:p w:rsidR="00186D64" w:rsidRPr="00186D64" w:rsidRDefault="00186D64" w:rsidP="00A27B7B">
      <w:pPr>
        <w:tabs>
          <w:tab w:val="left" w:pos="4096"/>
        </w:tabs>
        <w:jc w:val="center"/>
        <w:rPr>
          <w:rFonts w:eastAsiaTheme="minorHAnsi" w:cstheme="minorBidi"/>
          <w:sz w:val="28"/>
          <w:szCs w:val="36"/>
          <w:lang w:eastAsia="en-US"/>
        </w:rPr>
      </w:pPr>
      <w:r>
        <w:rPr>
          <w:rFonts w:eastAsiaTheme="minorHAnsi" w:cstheme="minorBidi"/>
          <w:sz w:val="28"/>
          <w:szCs w:val="36"/>
          <w:lang w:eastAsia="en-US"/>
        </w:rPr>
        <w:t>срок реализации программы: 5 лет</w:t>
      </w:r>
    </w:p>
    <w:p w:rsidR="00A27B7B" w:rsidRPr="00A27B7B" w:rsidRDefault="00A27B7B" w:rsidP="00A27B7B">
      <w:pPr>
        <w:tabs>
          <w:tab w:val="left" w:pos="4096"/>
        </w:tabs>
        <w:rPr>
          <w:rFonts w:eastAsiaTheme="minorHAnsi" w:cstheme="minorBidi"/>
          <w:sz w:val="32"/>
          <w:szCs w:val="32"/>
          <w:lang w:eastAsia="en-US"/>
        </w:rPr>
      </w:pPr>
    </w:p>
    <w:p w:rsidR="00A27B7B" w:rsidRPr="00A27B7B" w:rsidRDefault="00A27B7B" w:rsidP="00A27B7B">
      <w:pPr>
        <w:tabs>
          <w:tab w:val="left" w:pos="4096"/>
        </w:tabs>
        <w:rPr>
          <w:rFonts w:eastAsiaTheme="minorHAnsi" w:cstheme="minorBidi"/>
          <w:sz w:val="32"/>
          <w:szCs w:val="32"/>
          <w:lang w:eastAsia="en-US"/>
        </w:rPr>
      </w:pPr>
    </w:p>
    <w:p w:rsidR="00A27B7B" w:rsidRPr="00A27B7B" w:rsidRDefault="00A27B7B" w:rsidP="00A27B7B">
      <w:pPr>
        <w:tabs>
          <w:tab w:val="left" w:pos="4096"/>
        </w:tabs>
        <w:jc w:val="center"/>
        <w:rPr>
          <w:rFonts w:eastAsiaTheme="minorHAnsi" w:cstheme="minorBidi"/>
          <w:sz w:val="20"/>
          <w:szCs w:val="20"/>
          <w:lang w:eastAsia="en-US"/>
        </w:rPr>
      </w:pPr>
    </w:p>
    <w:p w:rsidR="00A27B7B" w:rsidRPr="00A27B7B" w:rsidRDefault="00A27B7B" w:rsidP="00A27B7B">
      <w:pPr>
        <w:jc w:val="center"/>
        <w:rPr>
          <w:rFonts w:eastAsiaTheme="minorHAnsi" w:cstheme="minorBidi"/>
          <w:lang w:eastAsia="en-US"/>
        </w:rPr>
      </w:pPr>
    </w:p>
    <w:p w:rsidR="00A27B7B" w:rsidRDefault="00A27B7B" w:rsidP="00A27B7B">
      <w:pPr>
        <w:rPr>
          <w:rFonts w:eastAsiaTheme="minorHAnsi" w:cstheme="minorBidi"/>
          <w:lang w:eastAsia="en-US"/>
        </w:rPr>
      </w:pPr>
    </w:p>
    <w:p w:rsidR="00043ED9" w:rsidRPr="00A27B7B" w:rsidRDefault="00043ED9" w:rsidP="00A27B7B">
      <w:pPr>
        <w:rPr>
          <w:rFonts w:eastAsiaTheme="minorHAnsi" w:cstheme="minorBidi"/>
          <w:lang w:eastAsia="en-US"/>
        </w:rPr>
      </w:pPr>
    </w:p>
    <w:p w:rsidR="00A27B7B" w:rsidRPr="00A27B7B" w:rsidRDefault="00A27B7B" w:rsidP="00A27B7B">
      <w:pPr>
        <w:tabs>
          <w:tab w:val="left" w:pos="3927"/>
        </w:tabs>
        <w:rPr>
          <w:rFonts w:eastAsiaTheme="minorHAnsi" w:cstheme="minorBidi"/>
          <w:lang w:eastAsia="en-US"/>
        </w:rPr>
      </w:pPr>
    </w:p>
    <w:p w:rsidR="00186D64" w:rsidRDefault="00186D64" w:rsidP="00186D64">
      <w:pPr>
        <w:pStyle w:val="a5"/>
        <w:spacing w:before="0" w:beforeAutospacing="0" w:after="0" w:afterAutospacing="0"/>
        <w:ind w:left="5670"/>
      </w:pPr>
      <w:r>
        <w:rPr>
          <w:color w:val="000000"/>
          <w:sz w:val="28"/>
          <w:szCs w:val="28"/>
        </w:rPr>
        <w:t>Рассмотрено на заседании педагогического совета </w:t>
      </w:r>
    </w:p>
    <w:p w:rsidR="00186D64" w:rsidRDefault="001925C3" w:rsidP="00186D64">
      <w:pPr>
        <w:pStyle w:val="a5"/>
        <w:spacing w:before="0" w:beforeAutospacing="0" w:after="0" w:afterAutospacing="0"/>
        <w:ind w:left="5670"/>
      </w:pPr>
      <w:r>
        <w:rPr>
          <w:color w:val="000000"/>
          <w:sz w:val="28"/>
          <w:szCs w:val="28"/>
        </w:rPr>
        <w:t>«31» августа 2022</w:t>
      </w:r>
      <w:r w:rsidR="00186D64">
        <w:rPr>
          <w:color w:val="000000"/>
          <w:sz w:val="28"/>
          <w:szCs w:val="28"/>
        </w:rPr>
        <w:t xml:space="preserve"> года,</w:t>
      </w:r>
    </w:p>
    <w:p w:rsidR="00186D64" w:rsidRDefault="00186D64" w:rsidP="00186D64">
      <w:pPr>
        <w:pStyle w:val="a5"/>
        <w:spacing w:before="0" w:beforeAutospacing="0" w:after="0" w:afterAutospacing="0"/>
        <w:ind w:left="5670"/>
      </w:pPr>
      <w:r>
        <w:rPr>
          <w:color w:val="000000"/>
          <w:sz w:val="28"/>
          <w:szCs w:val="28"/>
        </w:rPr>
        <w:t> протокол №1</w:t>
      </w:r>
    </w:p>
    <w:p w:rsidR="00A27B7B" w:rsidRPr="00A27B7B" w:rsidRDefault="00A27B7B" w:rsidP="00A27B7B">
      <w:pPr>
        <w:tabs>
          <w:tab w:val="left" w:pos="3927"/>
        </w:tabs>
        <w:rPr>
          <w:rFonts w:eastAsiaTheme="minorHAnsi" w:cstheme="minorBidi"/>
          <w:sz w:val="28"/>
          <w:lang w:eastAsia="en-US"/>
        </w:rPr>
      </w:pPr>
    </w:p>
    <w:p w:rsidR="00A27B7B" w:rsidRPr="00A27B7B" w:rsidRDefault="00A27B7B" w:rsidP="00A27B7B">
      <w:pPr>
        <w:tabs>
          <w:tab w:val="left" w:pos="3927"/>
        </w:tabs>
        <w:rPr>
          <w:rFonts w:eastAsiaTheme="minorHAnsi" w:cstheme="minorBidi"/>
          <w:sz w:val="28"/>
          <w:lang w:eastAsia="en-US"/>
        </w:rPr>
      </w:pPr>
    </w:p>
    <w:p w:rsidR="00A27B7B" w:rsidRPr="00A27B7B" w:rsidRDefault="00A27B7B" w:rsidP="00A27B7B">
      <w:pPr>
        <w:tabs>
          <w:tab w:val="left" w:pos="3927"/>
        </w:tabs>
        <w:rPr>
          <w:rFonts w:eastAsiaTheme="minorHAnsi" w:cstheme="minorBidi"/>
          <w:sz w:val="28"/>
          <w:lang w:eastAsia="en-US"/>
        </w:rPr>
      </w:pPr>
    </w:p>
    <w:p w:rsidR="00A27B7B" w:rsidRDefault="00186D64" w:rsidP="00A27B7B">
      <w:pPr>
        <w:tabs>
          <w:tab w:val="left" w:pos="3927"/>
        </w:tabs>
        <w:jc w:val="center"/>
        <w:rPr>
          <w:rFonts w:eastAsiaTheme="minorHAnsi" w:cstheme="minorBidi"/>
          <w:sz w:val="28"/>
          <w:lang w:eastAsia="en-US"/>
        </w:rPr>
      </w:pPr>
      <w:r>
        <w:rPr>
          <w:rFonts w:eastAsiaTheme="minorHAnsi" w:cstheme="minorBidi"/>
          <w:sz w:val="28"/>
          <w:lang w:eastAsia="en-US"/>
        </w:rPr>
        <w:t>г. Саратов</w:t>
      </w:r>
    </w:p>
    <w:p w:rsidR="002B0B14" w:rsidRPr="00186D64" w:rsidRDefault="001925C3" w:rsidP="00186D64">
      <w:pPr>
        <w:tabs>
          <w:tab w:val="left" w:pos="3927"/>
        </w:tabs>
        <w:jc w:val="center"/>
        <w:rPr>
          <w:rFonts w:eastAsiaTheme="minorHAnsi" w:cstheme="minorBidi"/>
          <w:sz w:val="28"/>
          <w:lang w:eastAsia="en-US"/>
        </w:rPr>
      </w:pPr>
      <w:r>
        <w:rPr>
          <w:rFonts w:eastAsiaTheme="minorHAnsi" w:cstheme="minorBidi"/>
          <w:sz w:val="28"/>
          <w:lang w:eastAsia="en-US"/>
        </w:rPr>
        <w:t>2022</w:t>
      </w:r>
      <w:r w:rsidR="00186D64">
        <w:rPr>
          <w:rFonts w:eastAsiaTheme="minorHAnsi" w:cstheme="minorBidi"/>
          <w:sz w:val="28"/>
          <w:lang w:eastAsia="en-US"/>
        </w:rPr>
        <w:t xml:space="preserve"> г.</w:t>
      </w:r>
      <w:r w:rsidR="00A27B7B" w:rsidRPr="00A27B7B">
        <w:rPr>
          <w:rFonts w:eastAsiaTheme="minorHAnsi" w:cstheme="minorBidi"/>
          <w:b/>
          <w:sz w:val="28"/>
          <w:szCs w:val="28"/>
          <w:lang w:eastAsia="en-US"/>
        </w:rPr>
        <w:br w:type="page"/>
      </w: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  <w:r>
        <w:lastRenderedPageBreak/>
        <w:t>СО</w:t>
      </w:r>
      <w:r w:rsidRPr="00216C9F">
        <w:t>ДЕРЖАНИЕ</w:t>
      </w:r>
    </w:p>
    <w:p w:rsidR="00D23842" w:rsidRPr="00965DB9" w:rsidRDefault="00D23842" w:rsidP="00D23842">
      <w:pPr>
        <w:autoSpaceDE w:val="0"/>
        <w:autoSpaceDN w:val="0"/>
        <w:adjustRightInd w:val="0"/>
        <w:spacing w:line="276" w:lineRule="auto"/>
        <w:contextualSpacing/>
        <w:jc w:val="center"/>
        <w:rPr>
          <w:sz w:val="28"/>
          <w:szCs w:val="32"/>
        </w:rPr>
      </w:pPr>
    </w:p>
    <w:tbl>
      <w:tblPr>
        <w:tblStyle w:val="a6"/>
        <w:tblpPr w:leftFromText="180" w:rightFromText="180" w:vertAnchor="page" w:horzAnchor="margin" w:tblpY="17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"/>
        <w:gridCol w:w="8587"/>
        <w:gridCol w:w="456"/>
      </w:tblGrid>
      <w:tr w:rsidR="00D23842" w:rsidRPr="00216C9F" w:rsidTr="003317A5">
        <w:tc>
          <w:tcPr>
            <w:tcW w:w="528" w:type="dxa"/>
          </w:tcPr>
          <w:p w:rsidR="00D23842" w:rsidRPr="00216C9F" w:rsidRDefault="00D23842" w:rsidP="00D23842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318"/>
              </w:tabs>
              <w:ind w:left="0" w:right="-111" w:firstLine="0"/>
              <w:jc w:val="center"/>
            </w:pPr>
          </w:p>
        </w:tc>
        <w:tc>
          <w:tcPr>
            <w:tcW w:w="8587" w:type="dxa"/>
          </w:tcPr>
          <w:p w:rsidR="00D23842" w:rsidRPr="00216C9F" w:rsidRDefault="00D23842" w:rsidP="00D23842">
            <w:pPr>
              <w:pStyle w:val="a3"/>
              <w:tabs>
                <w:tab w:val="left" w:pos="284"/>
              </w:tabs>
              <w:ind w:left="39" w:right="-144"/>
            </w:pPr>
            <w:r w:rsidRPr="00216C9F">
              <w:t xml:space="preserve">Пояснительная </w:t>
            </w:r>
            <w:r>
              <w:t>з</w:t>
            </w:r>
            <w:r w:rsidRPr="00216C9F">
              <w:t>аписка…………………………………………………</w:t>
            </w:r>
            <w:r>
              <w:t>.</w:t>
            </w:r>
            <w:r w:rsidRPr="00216C9F">
              <w:t>……….</w:t>
            </w:r>
          </w:p>
        </w:tc>
        <w:tc>
          <w:tcPr>
            <w:tcW w:w="456" w:type="dxa"/>
          </w:tcPr>
          <w:p w:rsidR="00D23842" w:rsidRPr="00216C9F" w:rsidRDefault="00D23842" w:rsidP="000A7FE3">
            <w:pPr>
              <w:tabs>
                <w:tab w:val="left" w:pos="284"/>
              </w:tabs>
              <w:jc w:val="center"/>
            </w:pPr>
            <w:r w:rsidRPr="00216C9F">
              <w:t>3</w:t>
            </w:r>
          </w:p>
        </w:tc>
      </w:tr>
      <w:tr w:rsidR="00D23842" w:rsidRPr="00216C9F" w:rsidTr="003317A5">
        <w:tc>
          <w:tcPr>
            <w:tcW w:w="528" w:type="dxa"/>
          </w:tcPr>
          <w:p w:rsidR="00D23842" w:rsidRPr="00216C9F" w:rsidRDefault="00D23842" w:rsidP="00D23842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318"/>
              </w:tabs>
              <w:ind w:left="0" w:right="-111" w:firstLine="0"/>
              <w:jc w:val="center"/>
            </w:pPr>
          </w:p>
        </w:tc>
        <w:tc>
          <w:tcPr>
            <w:tcW w:w="8587" w:type="dxa"/>
          </w:tcPr>
          <w:p w:rsidR="00D23842" w:rsidRPr="00216C9F" w:rsidRDefault="00D23842" w:rsidP="00D23842">
            <w:pPr>
              <w:pStyle w:val="a3"/>
              <w:tabs>
                <w:tab w:val="left" w:pos="284"/>
              </w:tabs>
              <w:ind w:left="0" w:right="-144"/>
            </w:pPr>
            <w:r w:rsidRPr="00216C9F">
              <w:t xml:space="preserve">Общая характеристика </w:t>
            </w:r>
            <w:r>
              <w:t>курса</w:t>
            </w:r>
            <w:r w:rsidRPr="00216C9F">
              <w:t xml:space="preserve"> «</w:t>
            </w:r>
            <w:r w:rsidR="0049455E">
              <w:t>Общей</w:t>
            </w:r>
            <w:r w:rsidRPr="00D23842">
              <w:t xml:space="preserve"> физической подготовки</w:t>
            </w:r>
            <w:r w:rsidRPr="00216C9F">
              <w:t>»</w:t>
            </w:r>
            <w:r>
              <w:t xml:space="preserve"> ……….……</w:t>
            </w:r>
            <w:r w:rsidRPr="00216C9F">
              <w:t>…</w:t>
            </w:r>
            <w:r>
              <w:t>..</w:t>
            </w:r>
          </w:p>
        </w:tc>
        <w:tc>
          <w:tcPr>
            <w:tcW w:w="456" w:type="dxa"/>
          </w:tcPr>
          <w:p w:rsidR="00D23842" w:rsidRPr="00216C9F" w:rsidRDefault="00B520E3" w:rsidP="000A7FE3">
            <w:pPr>
              <w:tabs>
                <w:tab w:val="left" w:pos="284"/>
              </w:tabs>
              <w:jc w:val="center"/>
            </w:pPr>
            <w:r>
              <w:t>4</w:t>
            </w:r>
          </w:p>
        </w:tc>
      </w:tr>
      <w:tr w:rsidR="00D23842" w:rsidRPr="00216C9F" w:rsidTr="003317A5">
        <w:tc>
          <w:tcPr>
            <w:tcW w:w="528" w:type="dxa"/>
          </w:tcPr>
          <w:p w:rsidR="00D23842" w:rsidRPr="00216C9F" w:rsidRDefault="00D23842" w:rsidP="00D23842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318"/>
              </w:tabs>
              <w:ind w:left="0" w:right="-111" w:firstLine="0"/>
              <w:jc w:val="center"/>
            </w:pPr>
          </w:p>
        </w:tc>
        <w:tc>
          <w:tcPr>
            <w:tcW w:w="8587" w:type="dxa"/>
          </w:tcPr>
          <w:p w:rsidR="00D23842" w:rsidRPr="00216C9F" w:rsidRDefault="00D23842" w:rsidP="00D23842">
            <w:pPr>
              <w:pStyle w:val="a3"/>
              <w:tabs>
                <w:tab w:val="left" w:pos="284"/>
              </w:tabs>
              <w:ind w:left="0" w:right="-144"/>
            </w:pPr>
            <w:r w:rsidRPr="00216C9F">
              <w:t xml:space="preserve">Цели учебного </w:t>
            </w:r>
            <w:r>
              <w:t xml:space="preserve"> курса</w:t>
            </w:r>
            <w:r w:rsidRPr="00216C9F">
              <w:t xml:space="preserve"> «</w:t>
            </w:r>
            <w:r w:rsidR="0049455E">
              <w:t>Общей</w:t>
            </w:r>
            <w:r w:rsidRPr="00D23842">
              <w:t xml:space="preserve"> физической подготовки</w:t>
            </w:r>
            <w:r w:rsidRPr="00216C9F">
              <w:t>»</w:t>
            </w:r>
            <w:r>
              <w:t>……...</w:t>
            </w:r>
            <w:r w:rsidRPr="00216C9F">
              <w:t>………</w:t>
            </w:r>
            <w:r>
              <w:t>.</w:t>
            </w:r>
            <w:r w:rsidRPr="00216C9F">
              <w:t>……</w:t>
            </w:r>
            <w:r>
              <w:t>.</w:t>
            </w:r>
            <w:r w:rsidRPr="00216C9F">
              <w:t>….</w:t>
            </w:r>
          </w:p>
        </w:tc>
        <w:tc>
          <w:tcPr>
            <w:tcW w:w="456" w:type="dxa"/>
          </w:tcPr>
          <w:p w:rsidR="00D23842" w:rsidRPr="00216C9F" w:rsidRDefault="00B520E3" w:rsidP="000A7FE3">
            <w:pPr>
              <w:tabs>
                <w:tab w:val="left" w:pos="284"/>
              </w:tabs>
              <w:jc w:val="center"/>
            </w:pPr>
            <w:r>
              <w:t>5</w:t>
            </w:r>
          </w:p>
        </w:tc>
      </w:tr>
      <w:tr w:rsidR="00D23842" w:rsidRPr="00216C9F" w:rsidTr="003317A5">
        <w:tc>
          <w:tcPr>
            <w:tcW w:w="528" w:type="dxa"/>
          </w:tcPr>
          <w:p w:rsidR="00D23842" w:rsidRPr="00216C9F" w:rsidRDefault="00D23842" w:rsidP="00D23842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318"/>
              </w:tabs>
              <w:ind w:left="0" w:right="-111" w:firstLine="0"/>
              <w:jc w:val="center"/>
            </w:pPr>
          </w:p>
        </w:tc>
        <w:tc>
          <w:tcPr>
            <w:tcW w:w="8587" w:type="dxa"/>
          </w:tcPr>
          <w:p w:rsidR="005C42F5" w:rsidRPr="00216C9F" w:rsidRDefault="00AD2576" w:rsidP="003317A5">
            <w:pPr>
              <w:pStyle w:val="a5"/>
              <w:spacing w:before="120" w:beforeAutospacing="0" w:after="0" w:afterAutospacing="0"/>
              <w:jc w:val="center"/>
            </w:pPr>
            <w:r w:rsidRPr="00AD2576">
              <w:t>Содержание курса внеурочной деятельности «</w:t>
            </w:r>
            <w:r w:rsidR="0049455E">
              <w:t>Общей</w:t>
            </w:r>
            <w:r w:rsidRPr="00AD2576">
              <w:t xml:space="preserve"> физической подготовки»</w:t>
            </w:r>
          </w:p>
        </w:tc>
        <w:tc>
          <w:tcPr>
            <w:tcW w:w="456" w:type="dxa"/>
          </w:tcPr>
          <w:p w:rsidR="005C42F5" w:rsidRPr="00216C9F" w:rsidRDefault="005C42F5" w:rsidP="005C42F5">
            <w:pPr>
              <w:tabs>
                <w:tab w:val="left" w:pos="284"/>
              </w:tabs>
              <w:jc w:val="center"/>
            </w:pPr>
            <w:r>
              <w:t>6</w:t>
            </w:r>
          </w:p>
        </w:tc>
      </w:tr>
      <w:tr w:rsidR="00AD2576" w:rsidRPr="00216C9F" w:rsidTr="003317A5">
        <w:tc>
          <w:tcPr>
            <w:tcW w:w="528" w:type="dxa"/>
          </w:tcPr>
          <w:p w:rsidR="00AD2576" w:rsidRPr="00216C9F" w:rsidRDefault="00AD2576" w:rsidP="00D23842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318"/>
              </w:tabs>
              <w:ind w:left="0" w:right="-111" w:firstLine="0"/>
              <w:jc w:val="center"/>
            </w:pPr>
          </w:p>
        </w:tc>
        <w:tc>
          <w:tcPr>
            <w:tcW w:w="8587" w:type="dxa"/>
          </w:tcPr>
          <w:p w:rsidR="00AD2576" w:rsidRPr="005C42F5" w:rsidRDefault="00AD2576" w:rsidP="005C42F5">
            <w:pPr>
              <w:pStyle w:val="a5"/>
              <w:spacing w:before="0" w:beforeAutospacing="0" w:after="0" w:afterAutospacing="0"/>
            </w:pPr>
            <w:r w:rsidRPr="00AD2576">
              <w:t>Тематическое планирование по курсу деятельности «</w:t>
            </w:r>
            <w:r w:rsidR="0049455E">
              <w:t>Общей</w:t>
            </w:r>
            <w:r w:rsidRPr="00AD2576">
              <w:t xml:space="preserve"> физической подготовки»</w:t>
            </w:r>
          </w:p>
        </w:tc>
        <w:tc>
          <w:tcPr>
            <w:tcW w:w="456" w:type="dxa"/>
          </w:tcPr>
          <w:p w:rsidR="00AD2576" w:rsidRDefault="00AD2576" w:rsidP="005C42F5">
            <w:pPr>
              <w:tabs>
                <w:tab w:val="left" w:pos="284"/>
              </w:tabs>
              <w:jc w:val="center"/>
            </w:pPr>
            <w:r>
              <w:t>7</w:t>
            </w:r>
          </w:p>
        </w:tc>
      </w:tr>
      <w:tr w:rsidR="00AD2576" w:rsidRPr="00216C9F" w:rsidTr="003317A5">
        <w:tc>
          <w:tcPr>
            <w:tcW w:w="528" w:type="dxa"/>
          </w:tcPr>
          <w:p w:rsidR="00AD2576" w:rsidRPr="00216C9F" w:rsidRDefault="00AD2576" w:rsidP="00D23842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318"/>
              </w:tabs>
              <w:ind w:left="0" w:right="-111" w:firstLine="0"/>
              <w:jc w:val="center"/>
            </w:pPr>
          </w:p>
        </w:tc>
        <w:tc>
          <w:tcPr>
            <w:tcW w:w="8587" w:type="dxa"/>
          </w:tcPr>
          <w:p w:rsidR="00AD2576" w:rsidRPr="005C42F5" w:rsidRDefault="00AD2576" w:rsidP="005C42F5">
            <w:pPr>
              <w:pStyle w:val="a5"/>
              <w:spacing w:before="0" w:beforeAutospacing="0" w:after="0" w:afterAutospacing="0"/>
            </w:pPr>
            <w:r w:rsidRPr="005C42F5">
              <w:t>Планируемые результаты освоения курса «Общая физическая подготовка»</w:t>
            </w:r>
          </w:p>
        </w:tc>
        <w:tc>
          <w:tcPr>
            <w:tcW w:w="456" w:type="dxa"/>
          </w:tcPr>
          <w:p w:rsidR="00AD2576" w:rsidRDefault="00AD2576" w:rsidP="005C42F5">
            <w:pPr>
              <w:tabs>
                <w:tab w:val="left" w:pos="284"/>
              </w:tabs>
              <w:jc w:val="center"/>
            </w:pPr>
            <w:r>
              <w:t>9</w:t>
            </w:r>
          </w:p>
        </w:tc>
      </w:tr>
      <w:tr w:rsidR="00D23842" w:rsidRPr="00216C9F" w:rsidTr="003317A5">
        <w:tc>
          <w:tcPr>
            <w:tcW w:w="528" w:type="dxa"/>
          </w:tcPr>
          <w:p w:rsidR="00D23842" w:rsidRPr="00216C9F" w:rsidRDefault="00D23842" w:rsidP="005C42F5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318"/>
              </w:tabs>
              <w:ind w:left="0" w:right="-111" w:firstLine="0"/>
              <w:jc w:val="center"/>
            </w:pPr>
          </w:p>
        </w:tc>
        <w:tc>
          <w:tcPr>
            <w:tcW w:w="8587" w:type="dxa"/>
          </w:tcPr>
          <w:p w:rsidR="00DA13A3" w:rsidRDefault="00DA13A3" w:rsidP="003317A5">
            <w:pPr>
              <w:pStyle w:val="a5"/>
              <w:spacing w:before="0" w:beforeAutospacing="0" w:after="0" w:afterAutospacing="0"/>
            </w:pPr>
            <w:r w:rsidRPr="003317A5">
              <w:t>Формы оценки достижения планируемых результатов по итогам освоения курса «Общая физическая подготовка»</w:t>
            </w:r>
          </w:p>
          <w:p w:rsidR="00D23842" w:rsidRPr="00216C9F" w:rsidRDefault="00D23842" w:rsidP="000A7FE3">
            <w:pPr>
              <w:pStyle w:val="a3"/>
              <w:tabs>
                <w:tab w:val="left" w:pos="284"/>
              </w:tabs>
              <w:ind w:left="0" w:right="-144"/>
            </w:pPr>
          </w:p>
        </w:tc>
        <w:tc>
          <w:tcPr>
            <w:tcW w:w="456" w:type="dxa"/>
          </w:tcPr>
          <w:p w:rsidR="00D23842" w:rsidRPr="00216C9F" w:rsidRDefault="00D23842" w:rsidP="000A7FE3">
            <w:pPr>
              <w:tabs>
                <w:tab w:val="left" w:pos="284"/>
              </w:tabs>
              <w:jc w:val="center"/>
            </w:pPr>
            <w:r w:rsidRPr="00216C9F">
              <w:t>1</w:t>
            </w:r>
            <w:r>
              <w:t>1</w:t>
            </w:r>
          </w:p>
        </w:tc>
      </w:tr>
      <w:tr w:rsidR="00D23842" w:rsidRPr="00216C9F" w:rsidTr="003317A5">
        <w:tc>
          <w:tcPr>
            <w:tcW w:w="528" w:type="dxa"/>
          </w:tcPr>
          <w:p w:rsidR="00D23842" w:rsidRPr="00216C9F" w:rsidRDefault="00D23842" w:rsidP="005C42F5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318"/>
              </w:tabs>
              <w:ind w:left="0" w:right="-111" w:firstLine="0"/>
              <w:jc w:val="center"/>
            </w:pPr>
          </w:p>
        </w:tc>
        <w:tc>
          <w:tcPr>
            <w:tcW w:w="8587" w:type="dxa"/>
          </w:tcPr>
          <w:p w:rsidR="003317A5" w:rsidRPr="003317A5" w:rsidRDefault="003317A5" w:rsidP="003317A5">
            <w:pPr>
              <w:adjustRightInd w:val="0"/>
              <w:ind w:right="-1"/>
            </w:pPr>
            <w:r w:rsidRPr="003317A5">
              <w:t>Библиографический список</w:t>
            </w:r>
          </w:p>
          <w:p w:rsidR="00D23842" w:rsidRPr="00216C9F" w:rsidRDefault="00D23842" w:rsidP="000A7FE3">
            <w:pPr>
              <w:pStyle w:val="a3"/>
              <w:tabs>
                <w:tab w:val="left" w:pos="284"/>
              </w:tabs>
              <w:ind w:left="0" w:right="-144"/>
            </w:pPr>
          </w:p>
        </w:tc>
        <w:tc>
          <w:tcPr>
            <w:tcW w:w="456" w:type="dxa"/>
          </w:tcPr>
          <w:p w:rsidR="00D23842" w:rsidRPr="00216C9F" w:rsidRDefault="00D23842" w:rsidP="000A7FE3">
            <w:pPr>
              <w:tabs>
                <w:tab w:val="left" w:pos="284"/>
              </w:tabs>
              <w:jc w:val="center"/>
            </w:pPr>
            <w:r w:rsidRPr="00216C9F">
              <w:t>1</w:t>
            </w:r>
            <w:r>
              <w:t>2</w:t>
            </w:r>
          </w:p>
        </w:tc>
      </w:tr>
    </w:tbl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D23842" w:rsidRDefault="00D23842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B520E3" w:rsidRDefault="00B520E3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B520E3" w:rsidRDefault="00B520E3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B520E3" w:rsidRDefault="00B520E3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B520E3" w:rsidRDefault="00B520E3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B520E3" w:rsidRDefault="00B520E3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B520E3" w:rsidRDefault="00B520E3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B520E3" w:rsidRDefault="00B520E3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B520E3" w:rsidRDefault="00B520E3" w:rsidP="005B1D50">
      <w:pPr>
        <w:rPr>
          <w:rFonts w:eastAsiaTheme="minorHAnsi" w:cstheme="minorBidi"/>
          <w:b/>
          <w:sz w:val="28"/>
          <w:szCs w:val="28"/>
          <w:lang w:eastAsia="en-US"/>
        </w:rPr>
      </w:pPr>
    </w:p>
    <w:p w:rsidR="002B0B14" w:rsidRDefault="003317A5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  <w:r>
        <w:rPr>
          <w:rFonts w:eastAsiaTheme="minorHAnsi" w:cstheme="minorBidi"/>
          <w:b/>
          <w:sz w:val="28"/>
          <w:szCs w:val="28"/>
          <w:lang w:eastAsia="en-US"/>
        </w:rPr>
        <w:lastRenderedPageBreak/>
        <w:t>1.</w:t>
      </w:r>
      <w:r w:rsidR="002B0B14" w:rsidRPr="00BC7ED6">
        <w:rPr>
          <w:rFonts w:eastAsiaTheme="minorHAnsi" w:cstheme="minorBidi"/>
          <w:b/>
          <w:sz w:val="28"/>
          <w:szCs w:val="28"/>
          <w:lang w:eastAsia="en-US"/>
        </w:rPr>
        <w:t>Пояснительная записка</w:t>
      </w:r>
    </w:p>
    <w:p w:rsidR="00186D64" w:rsidRPr="00BC7ED6" w:rsidRDefault="00186D64" w:rsidP="002B0B14">
      <w:pPr>
        <w:ind w:firstLine="709"/>
        <w:jc w:val="center"/>
        <w:rPr>
          <w:rFonts w:eastAsiaTheme="minorHAnsi" w:cstheme="minorBidi"/>
          <w:b/>
          <w:sz w:val="28"/>
          <w:szCs w:val="28"/>
          <w:lang w:eastAsia="en-US"/>
        </w:rPr>
      </w:pPr>
    </w:p>
    <w:p w:rsidR="002B0B14" w:rsidRPr="00EC699B" w:rsidRDefault="00186D64" w:rsidP="00A7026B">
      <w:pPr>
        <w:ind w:firstLine="709"/>
        <w:jc w:val="both"/>
        <w:rPr>
          <w:rFonts w:eastAsiaTheme="minorHAnsi" w:cstheme="minorBidi"/>
          <w:szCs w:val="28"/>
          <w:lang w:eastAsia="en-US"/>
        </w:rPr>
      </w:pPr>
      <w:r w:rsidRPr="00EC699B">
        <w:rPr>
          <w:rFonts w:eastAsiaTheme="minorHAnsi" w:cstheme="minorBidi"/>
          <w:szCs w:val="28"/>
          <w:lang w:eastAsia="en-US"/>
        </w:rPr>
        <w:t>Р</w:t>
      </w:r>
      <w:r w:rsidR="002B0B14" w:rsidRPr="00EC699B">
        <w:rPr>
          <w:rFonts w:eastAsiaTheme="minorHAnsi" w:cstheme="minorBidi"/>
          <w:szCs w:val="28"/>
          <w:lang w:eastAsia="en-US"/>
        </w:rPr>
        <w:t xml:space="preserve">абочая программа </w:t>
      </w:r>
      <w:r w:rsidRPr="00EC699B">
        <w:rPr>
          <w:rFonts w:eastAsiaTheme="minorHAnsi" w:cstheme="minorBidi"/>
          <w:szCs w:val="28"/>
          <w:lang w:eastAsia="en-US"/>
        </w:rPr>
        <w:t>внеурочн</w:t>
      </w:r>
      <w:r w:rsidR="00EC699B" w:rsidRPr="00EC699B">
        <w:rPr>
          <w:rFonts w:eastAsiaTheme="minorHAnsi" w:cstheme="minorBidi"/>
          <w:szCs w:val="28"/>
          <w:lang w:eastAsia="en-US"/>
        </w:rPr>
        <w:t>ой деятельности «</w:t>
      </w:r>
      <w:r w:rsidR="0049455E">
        <w:rPr>
          <w:rFonts w:eastAsiaTheme="minorHAnsi" w:cstheme="minorBidi"/>
          <w:szCs w:val="28"/>
          <w:lang w:eastAsia="en-US"/>
        </w:rPr>
        <w:t>Общей</w:t>
      </w:r>
      <w:r w:rsidR="00EC699B" w:rsidRPr="00EC699B">
        <w:rPr>
          <w:rFonts w:eastAsiaTheme="minorHAnsi" w:cstheme="minorBidi"/>
          <w:szCs w:val="28"/>
          <w:lang w:eastAsia="en-US"/>
        </w:rPr>
        <w:t xml:space="preserve"> физической подготовки» на уровне основного общего образования </w:t>
      </w:r>
      <w:r w:rsidR="002B0B14" w:rsidRPr="00EC699B">
        <w:rPr>
          <w:rFonts w:eastAsiaTheme="minorHAnsi" w:cstheme="minorBidi"/>
          <w:szCs w:val="28"/>
          <w:lang w:eastAsia="en-US"/>
        </w:rPr>
        <w:t>разработана на основе следующих нормативных правовых документов и методических материалов:</w:t>
      </w:r>
    </w:p>
    <w:p w:rsidR="00EB185A" w:rsidRDefault="00EB185A" w:rsidP="00EB185A">
      <w:pPr>
        <w:jc w:val="both"/>
      </w:pPr>
      <w:r>
        <w:t>Федеральный закон от 29 декабря 2012 г. № 273-ФЗ «Об образовании в Российской Федерации»</w:t>
      </w:r>
    </w:p>
    <w:p w:rsidR="00EB185A" w:rsidRDefault="00EB185A" w:rsidP="00EB185A">
      <w:pPr>
        <w:jc w:val="both"/>
      </w:pPr>
      <w:r>
        <w:t>-Приказ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образования». (Зарегистрирован 05.07.2021 № 64101.);</w:t>
      </w:r>
    </w:p>
    <w:p w:rsidR="00EB185A" w:rsidRDefault="00EB185A" w:rsidP="00EB185A">
      <w:pPr>
        <w:jc w:val="both"/>
      </w:pPr>
      <w:r>
        <w:t>-Приказ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образования». (Зарегистрирован 17.08.2022 № 69675.);</w:t>
      </w:r>
    </w:p>
    <w:p w:rsidR="00EB185A" w:rsidRDefault="00EB185A" w:rsidP="00EB185A">
      <w:pPr>
        <w:jc w:val="both"/>
      </w:pPr>
      <w:r>
        <w:t>-</w:t>
      </w:r>
      <w:r w:rsidR="00043ED9">
        <w:t xml:space="preserve"> </w:t>
      </w:r>
      <w:r w:rsidR="00043ED9" w:rsidRPr="00043ED9">
        <w:t>Постановление Главного государственного санитарного врача Российской Федерации от 28.09.2020 № 28 "Об утверждении санитарных правил СП 2.4. 3648-20 "Санитарно-эпидемиологические требования к организациям воспитания и обучения, отдыха и оздоровления детей и молодежи"</w:t>
      </w:r>
      <w:r w:rsidR="00043ED9">
        <w:t>;</w:t>
      </w:r>
    </w:p>
    <w:p w:rsidR="00EB185A" w:rsidRDefault="00EB185A" w:rsidP="00EB185A">
      <w:pPr>
        <w:jc w:val="both"/>
      </w:pPr>
      <w:r>
        <w:t xml:space="preserve"> -О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деятельности. Письмо </w:t>
      </w:r>
      <w:proofErr w:type="spellStart"/>
      <w:r>
        <w:t>Минобрнауки</w:t>
      </w:r>
      <w:proofErr w:type="spellEnd"/>
      <w:r>
        <w:t xml:space="preserve"> России от 18.08.2017 N 09-167;</w:t>
      </w:r>
    </w:p>
    <w:p w:rsidR="00EB185A" w:rsidRDefault="00EB185A" w:rsidP="00EB185A">
      <w:pPr>
        <w:jc w:val="both"/>
      </w:pPr>
      <w:proofErr w:type="gramStart"/>
      <w:r>
        <w:t>-О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технологий" (вместе с "Рекомендациями по реализации внеурочной деятельности, программы воспитания и социализации и дополнительных общеобразовательных программ с применением дистанционных образовательных технологий.</w:t>
      </w:r>
      <w:proofErr w:type="gramEnd"/>
      <w:r>
        <w:t xml:space="preserve"> Письмо </w:t>
      </w:r>
      <w:proofErr w:type="spellStart"/>
      <w:r>
        <w:t>Минпросвещения</w:t>
      </w:r>
      <w:proofErr w:type="spellEnd"/>
      <w:r>
        <w:t xml:space="preserve"> России от 07.05.2020 N ВБ-976/04;</w:t>
      </w:r>
    </w:p>
    <w:p w:rsidR="00EB185A" w:rsidRDefault="00EB185A" w:rsidP="00EB185A">
      <w:pPr>
        <w:jc w:val="both"/>
      </w:pPr>
      <w:r>
        <w:t>-ООП ООО МАОУ «Лицей «Солярис»;</w:t>
      </w:r>
    </w:p>
    <w:p w:rsidR="00043ED9" w:rsidRDefault="00EB185A" w:rsidP="00EB185A">
      <w:pPr>
        <w:jc w:val="both"/>
      </w:pPr>
      <w:r>
        <w:t>-Устав МАОУ «Лицей «Солярис»</w:t>
      </w:r>
      <w:r w:rsidR="00043ED9">
        <w:t>;</w:t>
      </w:r>
    </w:p>
    <w:p w:rsidR="00EB185A" w:rsidRDefault="00043ED9" w:rsidP="00EB185A">
      <w:pPr>
        <w:jc w:val="both"/>
      </w:pPr>
      <w:r>
        <w:t xml:space="preserve">-Программа воспитания </w:t>
      </w:r>
      <w:r>
        <w:t>МАОУ «Лицей «Солярис»</w:t>
      </w:r>
      <w:r w:rsidR="00EB185A">
        <w:t>.</w:t>
      </w:r>
    </w:p>
    <w:p w:rsidR="006815D6" w:rsidRPr="00011CF1" w:rsidRDefault="00011CF1" w:rsidP="00EB185A">
      <w:pPr>
        <w:pStyle w:val="a5"/>
        <w:shd w:val="clear" w:color="auto" w:fill="FFFFFF"/>
        <w:ind w:firstLine="709"/>
        <w:jc w:val="both"/>
      </w:pPr>
      <w:proofErr w:type="gramStart"/>
      <w:r w:rsidRPr="00011CF1">
        <w:t>Особенностью представленного содержания рабочих программ внеурочной деятельности является то, что оно разработано на основе содержания проектов и мероприятий Общероссийской общественно-государственной детско-юношеской организации «Российское движение школьников», созданной Указом Президента Российской Федерации от 29 октября 2015 года № 536, которая является самой массовой организацией, объединяющей обучающихся от 8 до 18 лет и реал</w:t>
      </w:r>
      <w:r>
        <w:t>изующей</w:t>
      </w:r>
      <w:proofErr w:type="gramEnd"/>
      <w:r>
        <w:t xml:space="preserve"> воспитательные практики</w:t>
      </w:r>
      <w:r w:rsidRPr="00011CF1">
        <w:t>, направленные на личностное развитие, гражданскую активность, военно-патриотическое воспитание, формирование информационно-</w:t>
      </w:r>
      <w:proofErr w:type="spellStart"/>
      <w:r w:rsidRPr="00011CF1">
        <w:t>медийной</w:t>
      </w:r>
      <w:proofErr w:type="spellEnd"/>
      <w:r w:rsidRPr="00011CF1">
        <w:t xml:space="preserve"> культуры </w:t>
      </w:r>
      <w:proofErr w:type="gramStart"/>
      <w:r w:rsidRPr="00011CF1">
        <w:t>обучающихся</w:t>
      </w:r>
      <w:proofErr w:type="gramEnd"/>
      <w:r w:rsidRPr="00011CF1">
        <w:t>, что позволяет проектировать программы по всем направлениям внеурочной деятельности, в том числе по физкультурно-спортивному и оздоровительному направлению.</w:t>
      </w:r>
    </w:p>
    <w:p w:rsidR="001F21FF" w:rsidRDefault="001F21FF" w:rsidP="00F35F75">
      <w:pPr>
        <w:ind w:firstLine="708"/>
        <w:jc w:val="both"/>
        <w:rPr>
          <w:b/>
          <w:bCs/>
          <w:szCs w:val="28"/>
        </w:rPr>
      </w:pPr>
    </w:p>
    <w:p w:rsidR="001F21FF" w:rsidRDefault="001F21FF" w:rsidP="00F35F75">
      <w:pPr>
        <w:ind w:firstLine="708"/>
        <w:jc w:val="both"/>
        <w:rPr>
          <w:b/>
          <w:bCs/>
          <w:szCs w:val="28"/>
        </w:rPr>
      </w:pPr>
    </w:p>
    <w:p w:rsidR="001F21FF" w:rsidRDefault="001F21FF" w:rsidP="00F35F75">
      <w:pPr>
        <w:ind w:firstLine="708"/>
        <w:jc w:val="both"/>
        <w:rPr>
          <w:b/>
          <w:bCs/>
          <w:szCs w:val="28"/>
        </w:rPr>
      </w:pPr>
    </w:p>
    <w:p w:rsidR="001F21FF" w:rsidRDefault="001F21FF" w:rsidP="00F35F75">
      <w:pPr>
        <w:ind w:firstLine="708"/>
        <w:jc w:val="both"/>
        <w:rPr>
          <w:b/>
          <w:bCs/>
          <w:szCs w:val="28"/>
        </w:rPr>
      </w:pPr>
    </w:p>
    <w:p w:rsidR="005B1D50" w:rsidRDefault="005B1D50" w:rsidP="00F35F75">
      <w:pPr>
        <w:ind w:firstLine="708"/>
        <w:jc w:val="both"/>
        <w:rPr>
          <w:b/>
          <w:bCs/>
          <w:szCs w:val="28"/>
        </w:rPr>
      </w:pPr>
    </w:p>
    <w:p w:rsidR="005B1D50" w:rsidRDefault="005B1D50" w:rsidP="00F35F75">
      <w:pPr>
        <w:ind w:firstLine="708"/>
        <w:jc w:val="both"/>
        <w:rPr>
          <w:b/>
          <w:bCs/>
          <w:szCs w:val="28"/>
        </w:rPr>
      </w:pPr>
    </w:p>
    <w:p w:rsidR="005B1D50" w:rsidRDefault="005B1D50" w:rsidP="00F35F75">
      <w:pPr>
        <w:ind w:firstLine="708"/>
        <w:jc w:val="both"/>
        <w:rPr>
          <w:b/>
          <w:bCs/>
          <w:szCs w:val="28"/>
        </w:rPr>
      </w:pPr>
    </w:p>
    <w:p w:rsidR="001F21FF" w:rsidRDefault="001F21FF" w:rsidP="00F35F75">
      <w:pPr>
        <w:ind w:firstLine="708"/>
        <w:jc w:val="both"/>
        <w:rPr>
          <w:b/>
          <w:bCs/>
          <w:szCs w:val="28"/>
        </w:rPr>
      </w:pPr>
    </w:p>
    <w:p w:rsidR="00D23842" w:rsidRDefault="00D23842" w:rsidP="00F35F75">
      <w:pPr>
        <w:ind w:firstLine="708"/>
        <w:jc w:val="both"/>
        <w:rPr>
          <w:b/>
          <w:bCs/>
          <w:szCs w:val="28"/>
        </w:rPr>
      </w:pPr>
    </w:p>
    <w:p w:rsidR="00D23842" w:rsidRPr="00B520E3" w:rsidRDefault="003317A5" w:rsidP="00B520E3">
      <w:pPr>
        <w:jc w:val="center"/>
        <w:rPr>
          <w:b/>
        </w:rPr>
      </w:pPr>
      <w:r>
        <w:rPr>
          <w:b/>
        </w:rPr>
        <w:t>2.</w:t>
      </w:r>
      <w:r w:rsidR="00B520E3" w:rsidRPr="00B520E3">
        <w:rPr>
          <w:b/>
        </w:rPr>
        <w:t>Общая характеристика курса «</w:t>
      </w:r>
      <w:r w:rsidR="0049455E">
        <w:rPr>
          <w:b/>
        </w:rPr>
        <w:t>Общей</w:t>
      </w:r>
      <w:r w:rsidR="00B520E3" w:rsidRPr="00B520E3">
        <w:rPr>
          <w:b/>
        </w:rPr>
        <w:t xml:space="preserve"> физической подготовки»</w:t>
      </w:r>
    </w:p>
    <w:p w:rsidR="00B520E3" w:rsidRPr="006815D6" w:rsidRDefault="00B520E3" w:rsidP="00D23842">
      <w:pPr>
        <w:jc w:val="both"/>
        <w:rPr>
          <w:b/>
          <w:szCs w:val="28"/>
        </w:rPr>
      </w:pPr>
    </w:p>
    <w:p w:rsidR="00D23842" w:rsidRDefault="00D23842" w:rsidP="007D29A4">
      <w:pPr>
        <w:ind w:firstLine="709"/>
        <w:jc w:val="both"/>
      </w:pPr>
      <w:proofErr w:type="gramStart"/>
      <w:r w:rsidRPr="006815D6">
        <w:t>Освоение курса внеурочной деятельности «</w:t>
      </w:r>
      <w:r>
        <w:t>ОФП</w:t>
      </w:r>
      <w:r w:rsidRPr="006815D6">
        <w:t>» разработана на основании Концепции  пр</w:t>
      </w:r>
      <w:r>
        <w:t>еподавания предметной области «Физическая культура</w:t>
      </w:r>
      <w:r w:rsidRPr="006815D6">
        <w:t>»  в образовательных организациях Российской Федерации, реализующих основные общеобразовательные программ.</w:t>
      </w:r>
      <w:proofErr w:type="gramEnd"/>
      <w:r w:rsidRPr="006815D6">
        <w:t xml:space="preserve"> </w:t>
      </w:r>
      <w:proofErr w:type="gramStart"/>
      <w:r w:rsidRPr="006815D6">
        <w:t xml:space="preserve">В рамках освоения данного курса происходит приобретение базовых навыков </w:t>
      </w:r>
      <w:r>
        <w:t xml:space="preserve">плавания жизненно </w:t>
      </w:r>
      <w:r w:rsidRPr="00121572">
        <w:t>необходимы</w:t>
      </w:r>
      <w:r>
        <w:t>х</w:t>
      </w:r>
      <w:r w:rsidRPr="00121572">
        <w:t xml:space="preserve"> и детям, и взрослым в их повседневной жизни.</w:t>
      </w:r>
      <w:r w:rsidRPr="006815D6">
        <w:t xml:space="preserve">, </w:t>
      </w:r>
      <w:r w:rsidRPr="00121572">
        <w:t xml:space="preserve">освоение </w:t>
      </w:r>
      <w:r>
        <w:t>правил поведения на воде, подготовка ребенка к здоровому образу жизни и поиск индивидуального пути самосовершенствования; формирование всесторонней развитой личности, посредством приобщения детей к здоровому образу жизни; развитие двигательной активности для нормального физического развития;</w:t>
      </w:r>
      <w:proofErr w:type="gramEnd"/>
      <w:r>
        <w:t xml:space="preserve"> приобретения детьми теоретических знаний о роли физических упражнений и воспитание у детей стремления к высоким спортивным достижениям; приобретение жизненно важных навыков для выживания в экстремальных ситуациях; формирование умения использовать эти навыки;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</w:t>
      </w:r>
      <w:r w:rsidRPr="00121572">
        <w:t xml:space="preserve"> Систематические занятия плаванием способствуют формированию правильной осанки, прививают гигиенические навыки, закаливают организм, повышая его сопротивляемость различным простудным заболеваниям.</w:t>
      </w:r>
      <w:r>
        <w:t xml:space="preserve"> </w:t>
      </w:r>
    </w:p>
    <w:p w:rsidR="00D23842" w:rsidRPr="00D23842" w:rsidRDefault="00D23842" w:rsidP="00D23842">
      <w:pPr>
        <w:jc w:val="both"/>
        <w:rPr>
          <w:b/>
          <w:bCs/>
          <w:i/>
          <w:iCs/>
          <w:shd w:val="clear" w:color="auto" w:fill="F5F5F5"/>
        </w:rPr>
      </w:pPr>
      <w:r w:rsidRPr="006815D6">
        <w:rPr>
          <w:b/>
          <w:bCs/>
          <w:i/>
          <w:iCs/>
          <w:shd w:val="clear" w:color="auto" w:fill="FFFFFF"/>
        </w:rPr>
        <w:t>Курс внеурочной деятельности «</w:t>
      </w:r>
      <w:r>
        <w:rPr>
          <w:b/>
          <w:bCs/>
          <w:i/>
          <w:iCs/>
          <w:shd w:val="clear" w:color="auto" w:fill="FFFFFF"/>
        </w:rPr>
        <w:t>Общая физическая подготовка» разработан для обучающихся 5</w:t>
      </w:r>
      <w:r w:rsidRPr="006815D6">
        <w:rPr>
          <w:b/>
          <w:bCs/>
          <w:i/>
          <w:iCs/>
          <w:shd w:val="clear" w:color="auto" w:fill="FFFFFF"/>
        </w:rPr>
        <w:t>-9 классов и направлен на развитие содержания базового курса предметной области «</w:t>
      </w:r>
      <w:r>
        <w:rPr>
          <w:b/>
          <w:bCs/>
          <w:i/>
          <w:iCs/>
          <w:shd w:val="clear" w:color="auto" w:fill="FFFFFF"/>
        </w:rPr>
        <w:t>Физическа</w:t>
      </w:r>
      <w:r w:rsidRPr="006815D6">
        <w:rPr>
          <w:b/>
          <w:bCs/>
          <w:i/>
          <w:iCs/>
          <w:shd w:val="clear" w:color="auto" w:fill="FFFFFF"/>
        </w:rPr>
        <w:t>я</w:t>
      </w:r>
      <w:r>
        <w:rPr>
          <w:b/>
          <w:bCs/>
          <w:i/>
          <w:iCs/>
          <w:shd w:val="clear" w:color="auto" w:fill="FFFFFF"/>
        </w:rPr>
        <w:t xml:space="preserve"> культура</w:t>
      </w:r>
      <w:r w:rsidRPr="006815D6">
        <w:rPr>
          <w:b/>
          <w:bCs/>
          <w:i/>
          <w:iCs/>
          <w:shd w:val="clear" w:color="auto" w:fill="FFFFFF"/>
        </w:rPr>
        <w:t>».</w:t>
      </w:r>
      <w:r w:rsidRPr="006815D6">
        <w:rPr>
          <w:b/>
          <w:bCs/>
          <w:i/>
          <w:iCs/>
          <w:shd w:val="clear" w:color="auto" w:fill="F5F5F5"/>
        </w:rPr>
        <w:t> </w:t>
      </w:r>
    </w:p>
    <w:p w:rsidR="00D23842" w:rsidRDefault="00D23842" w:rsidP="00D23842">
      <w:pPr>
        <w:pStyle w:val="a5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 xml:space="preserve">Количество часов, отведенное на </w:t>
      </w:r>
      <w:r>
        <w:rPr>
          <w:color w:val="000000"/>
          <w:shd w:val="clear" w:color="auto" w:fill="FFFFFF"/>
        </w:rPr>
        <w:t>курс внеурочной деятельности «Физическая культура».</w:t>
      </w:r>
    </w:p>
    <w:p w:rsidR="00D23842" w:rsidRDefault="00D23842" w:rsidP="00D23842">
      <w:pPr>
        <w:pStyle w:val="a5"/>
        <w:spacing w:before="0" w:beforeAutospacing="0" w:after="0" w:afterAutospacing="0"/>
        <w:ind w:firstLine="709"/>
        <w:jc w:val="both"/>
      </w:pPr>
      <w:r>
        <w:rPr>
          <w:color w:val="000000"/>
          <w:shd w:val="clear" w:color="auto" w:fill="FFFFFF"/>
        </w:rPr>
        <w:t>В</w:t>
      </w:r>
      <w:r>
        <w:rPr>
          <w:color w:val="000000"/>
        </w:rPr>
        <w:t xml:space="preserve"> соответствии с планом  внеурочной деятельности МАОУ «Лицей «Солярис»:</w:t>
      </w:r>
    </w:p>
    <w:p w:rsidR="00D23842" w:rsidRDefault="00D23842" w:rsidP="00D23842"/>
    <w:tbl>
      <w:tblPr>
        <w:tblW w:w="96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8"/>
        <w:gridCol w:w="4678"/>
      </w:tblGrid>
      <w:tr w:rsidR="00D23842" w:rsidTr="000A7FE3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842" w:rsidRPr="00121572" w:rsidRDefault="00D23842" w:rsidP="000A7FE3">
            <w:pPr>
              <w:pStyle w:val="a5"/>
              <w:spacing w:before="0" w:beforeAutospacing="0" w:after="0" w:afterAutospacing="0" w:line="0" w:lineRule="atLeast"/>
              <w:jc w:val="both"/>
            </w:pPr>
            <w:r w:rsidRPr="00121572">
              <w:t>Класс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842" w:rsidRPr="00121572" w:rsidRDefault="00D23842" w:rsidP="000A7FE3">
            <w:pPr>
              <w:pStyle w:val="a5"/>
              <w:spacing w:before="0" w:beforeAutospacing="0" w:after="0" w:afterAutospacing="0" w:line="0" w:lineRule="atLeast"/>
              <w:jc w:val="both"/>
            </w:pPr>
            <w:r w:rsidRPr="00121572">
              <w:t>Количество часов</w:t>
            </w:r>
          </w:p>
        </w:tc>
      </w:tr>
      <w:tr w:rsidR="00D23842" w:rsidTr="000A7FE3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842" w:rsidRPr="00121572" w:rsidRDefault="00D23842" w:rsidP="000A7FE3">
            <w:pPr>
              <w:pStyle w:val="a5"/>
              <w:spacing w:before="0" w:beforeAutospacing="0" w:after="0" w:afterAutospacing="0" w:line="0" w:lineRule="atLeast"/>
              <w:jc w:val="both"/>
            </w:pPr>
            <w:r>
              <w:t>5</w:t>
            </w:r>
            <w:r w:rsidRPr="00121572">
              <w:t xml:space="preserve"> класс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842" w:rsidRPr="00121572" w:rsidRDefault="00D23842" w:rsidP="000A7FE3">
            <w:pPr>
              <w:pStyle w:val="a5"/>
              <w:spacing w:before="0" w:beforeAutospacing="0" w:after="0" w:afterAutospacing="0" w:line="0" w:lineRule="atLeast"/>
              <w:jc w:val="both"/>
            </w:pPr>
            <w:r w:rsidRPr="00121572">
              <w:t>34 </w:t>
            </w:r>
          </w:p>
        </w:tc>
      </w:tr>
      <w:tr w:rsidR="00D23842" w:rsidTr="000A7FE3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842" w:rsidRPr="00121572" w:rsidRDefault="00D23842" w:rsidP="000A7FE3">
            <w:pPr>
              <w:pStyle w:val="a5"/>
              <w:spacing w:before="0" w:beforeAutospacing="0" w:after="0" w:afterAutospacing="0" w:line="0" w:lineRule="atLeast"/>
              <w:jc w:val="both"/>
            </w:pPr>
            <w:r>
              <w:t>6 класс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842" w:rsidRPr="00121572" w:rsidRDefault="00D23842" w:rsidP="000A7FE3">
            <w:pPr>
              <w:pStyle w:val="a5"/>
              <w:spacing w:before="0" w:beforeAutospacing="0" w:after="0" w:afterAutospacing="0" w:line="0" w:lineRule="atLeast"/>
              <w:jc w:val="both"/>
            </w:pPr>
            <w:r>
              <w:t>34</w:t>
            </w:r>
          </w:p>
        </w:tc>
      </w:tr>
      <w:tr w:rsidR="00D23842" w:rsidTr="000A7FE3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842" w:rsidRPr="00121572" w:rsidRDefault="00D23842" w:rsidP="000A7FE3">
            <w:pPr>
              <w:pStyle w:val="a5"/>
              <w:spacing w:before="0" w:beforeAutospacing="0" w:after="0" w:afterAutospacing="0" w:line="0" w:lineRule="atLeast"/>
              <w:jc w:val="both"/>
            </w:pPr>
            <w:r>
              <w:t>7 класс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842" w:rsidRPr="00121572" w:rsidRDefault="00D23842" w:rsidP="000A7FE3">
            <w:pPr>
              <w:pStyle w:val="a5"/>
              <w:spacing w:before="0" w:beforeAutospacing="0" w:after="0" w:afterAutospacing="0" w:line="0" w:lineRule="atLeast"/>
              <w:jc w:val="both"/>
            </w:pPr>
            <w:r>
              <w:t>34</w:t>
            </w:r>
          </w:p>
        </w:tc>
      </w:tr>
      <w:tr w:rsidR="00D23842" w:rsidTr="000A7FE3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842" w:rsidRPr="00121572" w:rsidRDefault="00D23842" w:rsidP="000A7FE3">
            <w:pPr>
              <w:pStyle w:val="a5"/>
              <w:spacing w:before="0" w:beforeAutospacing="0" w:after="0" w:afterAutospacing="0" w:line="0" w:lineRule="atLeast"/>
              <w:jc w:val="both"/>
            </w:pPr>
            <w:r>
              <w:t>8 класс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842" w:rsidRPr="00121572" w:rsidRDefault="00D23842" w:rsidP="000A7FE3">
            <w:pPr>
              <w:pStyle w:val="a5"/>
              <w:spacing w:before="0" w:beforeAutospacing="0" w:after="0" w:afterAutospacing="0" w:line="0" w:lineRule="atLeast"/>
              <w:jc w:val="both"/>
            </w:pPr>
            <w:r>
              <w:t>34</w:t>
            </w:r>
          </w:p>
        </w:tc>
      </w:tr>
      <w:tr w:rsidR="00D23842" w:rsidTr="000A7FE3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842" w:rsidRPr="00121572" w:rsidRDefault="00D23842" w:rsidP="000A7FE3">
            <w:pPr>
              <w:pStyle w:val="a5"/>
              <w:spacing w:before="0" w:beforeAutospacing="0" w:after="0" w:afterAutospacing="0" w:line="0" w:lineRule="atLeast"/>
              <w:jc w:val="both"/>
            </w:pPr>
            <w:r>
              <w:t>9 класс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842" w:rsidRPr="00121572" w:rsidRDefault="00D23842" w:rsidP="000A7FE3">
            <w:pPr>
              <w:pStyle w:val="a5"/>
              <w:spacing w:before="0" w:beforeAutospacing="0" w:after="0" w:afterAutospacing="0" w:line="0" w:lineRule="atLeast"/>
              <w:jc w:val="both"/>
            </w:pPr>
            <w:r>
              <w:t>33</w:t>
            </w:r>
          </w:p>
        </w:tc>
      </w:tr>
    </w:tbl>
    <w:p w:rsidR="00D23842" w:rsidRDefault="00D23842" w:rsidP="00F35F75">
      <w:pPr>
        <w:ind w:firstLine="708"/>
        <w:jc w:val="both"/>
        <w:rPr>
          <w:b/>
          <w:bCs/>
          <w:szCs w:val="28"/>
        </w:rPr>
      </w:pPr>
    </w:p>
    <w:p w:rsidR="001F21FF" w:rsidRDefault="001F21FF" w:rsidP="00F35F75">
      <w:pPr>
        <w:ind w:firstLine="708"/>
        <w:jc w:val="both"/>
        <w:rPr>
          <w:b/>
          <w:bCs/>
          <w:szCs w:val="28"/>
        </w:rPr>
      </w:pPr>
    </w:p>
    <w:p w:rsidR="00F35F75" w:rsidRPr="00F35F75" w:rsidRDefault="00F35F75" w:rsidP="00F35F75">
      <w:pPr>
        <w:pStyle w:val="Default"/>
        <w:ind w:left="720"/>
        <w:jc w:val="both"/>
        <w:rPr>
          <w:color w:val="auto"/>
          <w:szCs w:val="28"/>
        </w:rPr>
      </w:pPr>
    </w:p>
    <w:p w:rsidR="00C64FD4" w:rsidRDefault="00C64FD4" w:rsidP="00C64FD4">
      <w:pPr>
        <w:rPr>
          <w:b/>
          <w:bCs/>
          <w:sz w:val="28"/>
          <w:szCs w:val="28"/>
        </w:rPr>
      </w:pPr>
    </w:p>
    <w:p w:rsidR="00D23842" w:rsidRDefault="00D23842" w:rsidP="00C64FD4">
      <w:pPr>
        <w:rPr>
          <w:b/>
          <w:bCs/>
          <w:sz w:val="28"/>
          <w:szCs w:val="28"/>
        </w:rPr>
      </w:pPr>
    </w:p>
    <w:p w:rsidR="00D23842" w:rsidRDefault="00D23842" w:rsidP="00C64FD4">
      <w:pPr>
        <w:rPr>
          <w:b/>
          <w:bCs/>
          <w:sz w:val="28"/>
          <w:szCs w:val="28"/>
        </w:rPr>
      </w:pPr>
    </w:p>
    <w:p w:rsidR="00D23842" w:rsidRDefault="00D23842" w:rsidP="00C64FD4">
      <w:pPr>
        <w:rPr>
          <w:b/>
          <w:bCs/>
          <w:sz w:val="28"/>
          <w:szCs w:val="28"/>
        </w:rPr>
      </w:pPr>
    </w:p>
    <w:p w:rsidR="00D23842" w:rsidRDefault="00D23842" w:rsidP="00C64FD4">
      <w:pPr>
        <w:rPr>
          <w:b/>
          <w:bCs/>
          <w:sz w:val="28"/>
          <w:szCs w:val="28"/>
        </w:rPr>
      </w:pPr>
    </w:p>
    <w:p w:rsidR="00D23842" w:rsidRDefault="00D23842" w:rsidP="00C64FD4">
      <w:pPr>
        <w:rPr>
          <w:b/>
          <w:bCs/>
          <w:sz w:val="28"/>
          <w:szCs w:val="28"/>
        </w:rPr>
      </w:pPr>
    </w:p>
    <w:p w:rsidR="00D23842" w:rsidRDefault="00D23842" w:rsidP="00C64FD4">
      <w:pPr>
        <w:rPr>
          <w:b/>
          <w:bCs/>
          <w:sz w:val="28"/>
          <w:szCs w:val="28"/>
        </w:rPr>
      </w:pPr>
    </w:p>
    <w:p w:rsidR="00D23842" w:rsidRDefault="00D23842" w:rsidP="00C64FD4">
      <w:pPr>
        <w:rPr>
          <w:b/>
          <w:bCs/>
          <w:sz w:val="28"/>
          <w:szCs w:val="28"/>
        </w:rPr>
      </w:pPr>
    </w:p>
    <w:p w:rsidR="00D23842" w:rsidRDefault="00D23842" w:rsidP="00C64FD4">
      <w:pPr>
        <w:rPr>
          <w:b/>
          <w:bCs/>
          <w:sz w:val="28"/>
          <w:szCs w:val="28"/>
        </w:rPr>
      </w:pPr>
    </w:p>
    <w:p w:rsidR="00D23842" w:rsidRDefault="00D23842" w:rsidP="00C64FD4">
      <w:pPr>
        <w:rPr>
          <w:b/>
          <w:bCs/>
          <w:sz w:val="28"/>
          <w:szCs w:val="28"/>
        </w:rPr>
      </w:pPr>
    </w:p>
    <w:p w:rsidR="00D23842" w:rsidRDefault="00D23842" w:rsidP="00C64FD4">
      <w:pPr>
        <w:rPr>
          <w:b/>
          <w:bCs/>
          <w:sz w:val="28"/>
          <w:szCs w:val="28"/>
        </w:rPr>
      </w:pPr>
    </w:p>
    <w:p w:rsidR="00D23842" w:rsidRDefault="00D23842" w:rsidP="00C64FD4">
      <w:pPr>
        <w:rPr>
          <w:b/>
          <w:bCs/>
          <w:sz w:val="28"/>
          <w:szCs w:val="28"/>
        </w:rPr>
      </w:pPr>
    </w:p>
    <w:p w:rsidR="00D23842" w:rsidRDefault="00D23842" w:rsidP="00D23842">
      <w:pPr>
        <w:ind w:firstLine="708"/>
        <w:jc w:val="both"/>
        <w:rPr>
          <w:b/>
          <w:bCs/>
          <w:szCs w:val="28"/>
        </w:rPr>
      </w:pPr>
    </w:p>
    <w:p w:rsidR="00D23842" w:rsidRDefault="00D23842" w:rsidP="00D23842">
      <w:pPr>
        <w:ind w:firstLine="708"/>
        <w:jc w:val="both"/>
        <w:rPr>
          <w:b/>
          <w:bCs/>
          <w:szCs w:val="28"/>
        </w:rPr>
      </w:pPr>
    </w:p>
    <w:p w:rsidR="00B520E3" w:rsidRDefault="003317A5" w:rsidP="00B520E3">
      <w:pPr>
        <w:ind w:firstLine="708"/>
        <w:jc w:val="center"/>
        <w:rPr>
          <w:b/>
        </w:rPr>
      </w:pPr>
      <w:r>
        <w:rPr>
          <w:b/>
        </w:rPr>
        <w:t>3.</w:t>
      </w:r>
      <w:r w:rsidR="00B520E3" w:rsidRPr="00B520E3">
        <w:rPr>
          <w:b/>
        </w:rPr>
        <w:t>Цели учебного  курса «</w:t>
      </w:r>
      <w:r w:rsidR="0049455E">
        <w:rPr>
          <w:b/>
        </w:rPr>
        <w:t>Общей</w:t>
      </w:r>
      <w:r w:rsidR="00B520E3" w:rsidRPr="00B520E3">
        <w:rPr>
          <w:b/>
        </w:rPr>
        <w:t xml:space="preserve"> физической подготовки»</w:t>
      </w:r>
    </w:p>
    <w:p w:rsidR="00B520E3" w:rsidRPr="00B520E3" w:rsidRDefault="00B520E3" w:rsidP="00B520E3">
      <w:pPr>
        <w:ind w:firstLine="708"/>
        <w:jc w:val="center"/>
        <w:rPr>
          <w:b/>
        </w:rPr>
      </w:pPr>
    </w:p>
    <w:p w:rsidR="00D23842" w:rsidRPr="00F35F75" w:rsidRDefault="00D23842" w:rsidP="00D23842">
      <w:pPr>
        <w:ind w:firstLine="708"/>
        <w:jc w:val="both"/>
      </w:pPr>
      <w:r w:rsidRPr="00F35F75">
        <w:rPr>
          <w:b/>
          <w:bCs/>
          <w:szCs w:val="28"/>
        </w:rPr>
        <w:t>Цель курса:</w:t>
      </w:r>
      <w:r w:rsidRPr="00F35F75">
        <w:t xml:space="preserve"> </w:t>
      </w:r>
      <w:r w:rsidRPr="00984134">
        <w:t>формирование мотивации к сохранению здоровья, укрепление здоровья средствами физической культуры, создание условий для гармоничного физического развития средствами обогащения двигательного опыта и развитие двигательных качеств, приобщения к спортивным т</w:t>
      </w:r>
      <w:r>
        <w:t>радициям</w:t>
      </w:r>
      <w:r w:rsidRPr="00F35F75">
        <w:t xml:space="preserve">, через </w:t>
      </w:r>
      <w:r>
        <w:t>процесс обучения</w:t>
      </w:r>
      <w:r w:rsidRPr="00F35F75">
        <w:t xml:space="preserve"> плаванию.</w:t>
      </w:r>
    </w:p>
    <w:p w:rsidR="00D23842" w:rsidRPr="00F35F75" w:rsidRDefault="00D23842" w:rsidP="005C42F5">
      <w:pPr>
        <w:pStyle w:val="Default"/>
        <w:ind w:firstLine="708"/>
        <w:jc w:val="both"/>
      </w:pPr>
      <w:r w:rsidRPr="00F35F75">
        <w:rPr>
          <w:b/>
          <w:color w:val="auto"/>
          <w:szCs w:val="28"/>
        </w:rPr>
        <w:t>Задачи</w:t>
      </w:r>
      <w:r w:rsidR="005C42F5">
        <w:rPr>
          <w:b/>
          <w:color w:val="auto"/>
          <w:szCs w:val="28"/>
        </w:rPr>
        <w:t xml:space="preserve"> курса</w:t>
      </w:r>
      <w:r w:rsidRPr="00F35F75">
        <w:rPr>
          <w:b/>
          <w:color w:val="auto"/>
          <w:szCs w:val="28"/>
        </w:rPr>
        <w:t>:</w:t>
      </w:r>
      <w:r w:rsidR="005C42F5">
        <w:rPr>
          <w:b/>
          <w:color w:val="auto"/>
          <w:szCs w:val="28"/>
        </w:rPr>
        <w:t xml:space="preserve"> </w:t>
      </w:r>
      <w:r w:rsidRPr="0010772D">
        <w:t xml:space="preserve">научить </w:t>
      </w:r>
      <w:proofErr w:type="gramStart"/>
      <w:r w:rsidRPr="0010772D">
        <w:t>обучающих</w:t>
      </w:r>
      <w:r>
        <w:t>ся</w:t>
      </w:r>
      <w:proofErr w:type="gramEnd"/>
      <w:r w:rsidRPr="0010772D">
        <w:t xml:space="preserve"> работать по следующему алгоритму: </w:t>
      </w:r>
    </w:p>
    <w:p w:rsidR="00D23842" w:rsidRPr="00F35F75" w:rsidRDefault="00D23842" w:rsidP="00D23842">
      <w:pPr>
        <w:pStyle w:val="Default"/>
        <w:numPr>
          <w:ilvl w:val="0"/>
          <w:numId w:val="7"/>
        </w:numPr>
        <w:jc w:val="both"/>
        <w:rPr>
          <w:color w:val="auto"/>
          <w:szCs w:val="28"/>
        </w:rPr>
      </w:pPr>
      <w:r>
        <w:rPr>
          <w:color w:val="auto"/>
          <w:szCs w:val="28"/>
        </w:rPr>
        <w:t>Изуча</w:t>
      </w:r>
      <w:r w:rsidRPr="00F35F75">
        <w:rPr>
          <w:color w:val="auto"/>
          <w:szCs w:val="28"/>
        </w:rPr>
        <w:t xml:space="preserve">ть различные способы плавания для овладения навыками освоения с водой; </w:t>
      </w:r>
    </w:p>
    <w:p w:rsidR="00D23842" w:rsidRPr="00F35F75" w:rsidRDefault="00D23842" w:rsidP="00D23842">
      <w:pPr>
        <w:pStyle w:val="Default"/>
        <w:numPr>
          <w:ilvl w:val="0"/>
          <w:numId w:val="7"/>
        </w:num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Уметь плавать в </w:t>
      </w:r>
      <w:r w:rsidRPr="00F35F75">
        <w:rPr>
          <w:color w:val="auto"/>
          <w:szCs w:val="28"/>
        </w:rPr>
        <w:t xml:space="preserve"> </w:t>
      </w:r>
      <w:r w:rsidRPr="00F35F75">
        <w:rPr>
          <w:szCs w:val="28"/>
        </w:rPr>
        <w:t>технике основных стилей плавания;</w:t>
      </w:r>
    </w:p>
    <w:p w:rsidR="00D23842" w:rsidRPr="00F35F75" w:rsidRDefault="00D23842" w:rsidP="00D23842">
      <w:pPr>
        <w:pStyle w:val="Default"/>
        <w:numPr>
          <w:ilvl w:val="0"/>
          <w:numId w:val="7"/>
        </w:num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Развивать </w:t>
      </w:r>
      <w:r>
        <w:rPr>
          <w:szCs w:val="28"/>
        </w:rPr>
        <w:t>навыки поведения на воде.</w:t>
      </w:r>
    </w:p>
    <w:p w:rsidR="00D23842" w:rsidRDefault="00D23842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5B1D50" w:rsidRDefault="005B1D50" w:rsidP="00D23842">
      <w:pPr>
        <w:pStyle w:val="Default"/>
        <w:ind w:left="720"/>
        <w:jc w:val="both"/>
        <w:rPr>
          <w:szCs w:val="28"/>
        </w:rPr>
      </w:pPr>
    </w:p>
    <w:p w:rsidR="005B1D50" w:rsidRDefault="005B1D50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5C42F5" w:rsidRDefault="003317A5" w:rsidP="00AD2576">
      <w:pPr>
        <w:pStyle w:val="a5"/>
        <w:spacing w:before="120" w:beforeAutospacing="0" w:after="0" w:afterAutospacing="0"/>
        <w:jc w:val="center"/>
      </w:pPr>
      <w:r>
        <w:rPr>
          <w:b/>
          <w:bCs/>
          <w:color w:val="000000"/>
        </w:rPr>
        <w:lastRenderedPageBreak/>
        <w:t>4.</w:t>
      </w:r>
      <w:r w:rsidR="005C42F5">
        <w:rPr>
          <w:b/>
          <w:bCs/>
          <w:color w:val="000000"/>
        </w:rPr>
        <w:t xml:space="preserve">Содержание курса внеурочной деятельности </w:t>
      </w:r>
      <w:r w:rsidR="005C42F5" w:rsidRPr="00B520E3">
        <w:rPr>
          <w:b/>
        </w:rPr>
        <w:t>«</w:t>
      </w:r>
      <w:r w:rsidR="0049455E">
        <w:rPr>
          <w:b/>
        </w:rPr>
        <w:t>Общей</w:t>
      </w:r>
      <w:r w:rsidR="005C42F5" w:rsidRPr="00B520E3">
        <w:rPr>
          <w:b/>
        </w:rPr>
        <w:t xml:space="preserve"> физической подготовки»</w:t>
      </w:r>
    </w:p>
    <w:p w:rsidR="005C42F5" w:rsidRDefault="005C42F5" w:rsidP="005C42F5"/>
    <w:p w:rsidR="005C42F5" w:rsidRDefault="005C42F5" w:rsidP="005C42F5">
      <w:pPr>
        <w:jc w:val="both"/>
      </w:pPr>
      <w:r>
        <w:t>Программа разработана на 5</w:t>
      </w:r>
      <w:r>
        <w:rPr>
          <w:i/>
          <w:iCs/>
        </w:rPr>
        <w:t xml:space="preserve"> </w:t>
      </w:r>
      <w:r>
        <w:t>лет обучения и рассчитана на реализацию 169</w:t>
      </w:r>
      <w:r>
        <w:rPr>
          <w:i/>
          <w:iCs/>
        </w:rPr>
        <w:t xml:space="preserve"> </w:t>
      </w:r>
      <w:r>
        <w:t>часов за весь период освоения курса.</w:t>
      </w:r>
    </w:p>
    <w:p w:rsidR="005C42F5" w:rsidRDefault="005C42F5" w:rsidP="005C42F5">
      <w:pPr>
        <w:jc w:val="both"/>
        <w:rPr>
          <w:b/>
        </w:rPr>
      </w:pPr>
    </w:p>
    <w:p w:rsidR="005C42F5" w:rsidRPr="004111C0" w:rsidRDefault="005C42F5" w:rsidP="005C42F5">
      <w:pPr>
        <w:jc w:val="both"/>
      </w:pPr>
      <w:r>
        <w:rPr>
          <w:b/>
        </w:rPr>
        <w:t xml:space="preserve">Модуль 1. </w:t>
      </w:r>
      <w:r w:rsidRPr="004111C0">
        <w:rPr>
          <w:b/>
        </w:rPr>
        <w:t>Техника безопасности.</w:t>
      </w:r>
      <w:r w:rsidRPr="004111C0">
        <w:t xml:space="preserve"> Ознакомление с техникой безопасности в бассейне. Освоение с водой. </w:t>
      </w:r>
    </w:p>
    <w:p w:rsidR="005C42F5" w:rsidRPr="004111C0" w:rsidRDefault="005C42F5" w:rsidP="005C42F5">
      <w:pPr>
        <w:jc w:val="both"/>
        <w:rPr>
          <w:b/>
        </w:rPr>
      </w:pPr>
      <w:r>
        <w:rPr>
          <w:b/>
        </w:rPr>
        <w:t xml:space="preserve">Модуль 2. </w:t>
      </w:r>
      <w:r w:rsidRPr="004111C0">
        <w:rPr>
          <w:b/>
        </w:rPr>
        <w:t xml:space="preserve">Кроль на груди. </w:t>
      </w:r>
      <w:r w:rsidRPr="004111C0">
        <w:t>Ана</w:t>
      </w:r>
      <w:r>
        <w:t>лиз техники плавания кролем на груди</w:t>
      </w:r>
      <w:r w:rsidRPr="004111C0">
        <w:t>. Положение тела, дыхание, движение ногами. Работа рук. Работа ног. Упражнения на задержку дыхания. Техника скоростного поворота. Игры на воде.</w:t>
      </w:r>
    </w:p>
    <w:p w:rsidR="005C42F5" w:rsidRPr="004111C0" w:rsidRDefault="005C42F5" w:rsidP="005C42F5">
      <w:pPr>
        <w:jc w:val="both"/>
        <w:rPr>
          <w:b/>
        </w:rPr>
      </w:pPr>
      <w:r>
        <w:rPr>
          <w:b/>
        </w:rPr>
        <w:t xml:space="preserve">Модуль 3. </w:t>
      </w:r>
      <w:r w:rsidRPr="004111C0">
        <w:rPr>
          <w:b/>
        </w:rPr>
        <w:t xml:space="preserve">Кроль на спине. </w:t>
      </w:r>
      <w:r w:rsidRPr="004111C0">
        <w:t>Анализ техники плавания кролем на спине. Положение тела, дыхание, движение ногами. Работа рук. Работа ног. Упражнения на задержку дыхания. Техника скоростного поворота. Игры на воде.</w:t>
      </w:r>
    </w:p>
    <w:p w:rsidR="005C42F5" w:rsidRPr="004111C0" w:rsidRDefault="005C42F5" w:rsidP="005C42F5">
      <w:pPr>
        <w:jc w:val="both"/>
        <w:rPr>
          <w:b/>
        </w:rPr>
      </w:pPr>
      <w:r>
        <w:rPr>
          <w:b/>
        </w:rPr>
        <w:t xml:space="preserve">Модуль 4. </w:t>
      </w:r>
      <w:r w:rsidRPr="004111C0">
        <w:rPr>
          <w:b/>
        </w:rPr>
        <w:t xml:space="preserve">Брасс. </w:t>
      </w:r>
      <w:r w:rsidRPr="004111C0">
        <w:t xml:space="preserve">Анализ техники плавания брассом. Прыжки в воду. Положение тела, дыхание, движение ногами. Работа рук. Работа ног. Скольжения. Плавание с предметом. Упражнения на задержку дыхания. Техника скоростного поворота. Игры на воде. Транспортировка утопающего. </w:t>
      </w:r>
    </w:p>
    <w:p w:rsidR="005C42F5" w:rsidRPr="004111C0" w:rsidRDefault="005C42F5" w:rsidP="005C42F5">
      <w:pPr>
        <w:jc w:val="both"/>
        <w:rPr>
          <w:b/>
        </w:rPr>
      </w:pPr>
      <w:r>
        <w:rPr>
          <w:b/>
        </w:rPr>
        <w:t xml:space="preserve">Модуль 5. </w:t>
      </w:r>
      <w:r w:rsidRPr="004111C0">
        <w:rPr>
          <w:b/>
        </w:rPr>
        <w:t xml:space="preserve">Баттерфляй. </w:t>
      </w:r>
      <w:r w:rsidRPr="004111C0">
        <w:t xml:space="preserve">Анализ техники плавания брассом. Плавание под водой. Положение тела, дыхание, движение ногами. Работа рук. Работа ног. Плавание с предметом. Упражнения на задержку дыхания. Техника скоростного поворота. Игры на воде. Первая помощь утопающему. </w:t>
      </w:r>
    </w:p>
    <w:p w:rsidR="005C42F5" w:rsidRPr="004111C0" w:rsidRDefault="005C42F5" w:rsidP="005C42F5">
      <w:pPr>
        <w:jc w:val="both"/>
        <w:rPr>
          <w:b/>
        </w:rPr>
      </w:pPr>
      <w:r>
        <w:rPr>
          <w:b/>
        </w:rPr>
        <w:t xml:space="preserve">Модуль 6. </w:t>
      </w:r>
      <w:r w:rsidRPr="004111C0">
        <w:rPr>
          <w:b/>
        </w:rPr>
        <w:t xml:space="preserve">Эстафетное плавание. </w:t>
      </w:r>
      <w:r w:rsidRPr="004111C0">
        <w:t>Анализ техники плавания во время эстафет. Старты, повороты, виды дистанций. Работа над дыханием. Комплексное плавание 4х25м, 100м, 400м. Ныряние с тумбочки.</w:t>
      </w:r>
    </w:p>
    <w:p w:rsidR="005C42F5" w:rsidRPr="004111C0" w:rsidRDefault="005C42F5" w:rsidP="005C42F5">
      <w:pPr>
        <w:jc w:val="both"/>
        <w:rPr>
          <w:b/>
        </w:rPr>
      </w:pPr>
      <w:r>
        <w:rPr>
          <w:b/>
        </w:rPr>
        <w:t xml:space="preserve">Модуль 7. </w:t>
      </w:r>
      <w:r w:rsidRPr="004111C0">
        <w:rPr>
          <w:b/>
        </w:rPr>
        <w:t xml:space="preserve">Комплексное плавание. </w:t>
      </w:r>
      <w:r w:rsidRPr="004111C0">
        <w:t>Анализ техники плавания комплексом. Первая помощь утопающему, плавание и транспортировка предметов.</w:t>
      </w:r>
    </w:p>
    <w:p w:rsidR="005C42F5" w:rsidRDefault="005C42F5" w:rsidP="005C42F5">
      <w:pPr>
        <w:pStyle w:val="a5"/>
        <w:spacing w:before="0" w:beforeAutospacing="0" w:after="0" w:afterAutospacing="0"/>
        <w:jc w:val="both"/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B1D50" w:rsidRDefault="005B1D50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C42F5" w:rsidRDefault="005C42F5" w:rsidP="005C42F5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AD2576" w:rsidRDefault="003317A5" w:rsidP="00AD2576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5.</w:t>
      </w:r>
      <w:r w:rsidR="005C42F5">
        <w:rPr>
          <w:b/>
          <w:bCs/>
          <w:color w:val="000000"/>
        </w:rPr>
        <w:t>Тематическое планирование по курсу деятельности </w:t>
      </w:r>
    </w:p>
    <w:p w:rsidR="005C42F5" w:rsidRDefault="005C42F5" w:rsidP="00AD2576">
      <w:pPr>
        <w:pStyle w:val="a5"/>
        <w:spacing w:before="0" w:beforeAutospacing="0" w:after="0" w:afterAutospacing="0"/>
        <w:jc w:val="center"/>
      </w:pPr>
      <w:r w:rsidRPr="00B520E3">
        <w:rPr>
          <w:b/>
        </w:rPr>
        <w:t>«</w:t>
      </w:r>
      <w:r w:rsidR="0049455E">
        <w:rPr>
          <w:b/>
        </w:rPr>
        <w:t>Общей</w:t>
      </w:r>
      <w:r w:rsidRPr="00B520E3">
        <w:rPr>
          <w:b/>
        </w:rPr>
        <w:t xml:space="preserve"> физической подготовки»</w:t>
      </w:r>
    </w:p>
    <w:p w:rsidR="005C42F5" w:rsidRDefault="005C42F5" w:rsidP="005C42F5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6352"/>
        <w:gridCol w:w="2659"/>
      </w:tblGrid>
      <w:tr w:rsidR="005C42F5" w:rsidTr="000A7FE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center"/>
            </w:pPr>
            <w:r>
              <w:rPr>
                <w:b/>
                <w:bCs/>
                <w:color w:val="000000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</w:rPr>
              <w:t>п</w:t>
            </w:r>
            <w:proofErr w:type="gramEnd"/>
            <w:r>
              <w:rPr>
                <w:b/>
                <w:bCs/>
                <w:color w:val="000000"/>
              </w:rPr>
              <w:t>/п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center"/>
            </w:pPr>
            <w:r>
              <w:rPr>
                <w:b/>
                <w:bCs/>
                <w:color w:val="000000"/>
              </w:rPr>
              <w:t>Тема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center"/>
            </w:pPr>
            <w:r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5C42F5" w:rsidTr="000A7FE3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Pr="00CC38DA" w:rsidRDefault="005C42F5" w:rsidP="000A7FE3">
            <w:pPr>
              <w:pStyle w:val="a5"/>
              <w:spacing w:before="120" w:beforeAutospacing="0" w:after="120" w:afterAutospacing="0" w:line="0" w:lineRule="atLeast"/>
              <w:jc w:val="center"/>
              <w:rPr>
                <w:b/>
              </w:rPr>
            </w:pPr>
            <w:r w:rsidRPr="00CC38DA">
              <w:rPr>
                <w:b/>
              </w:rPr>
              <w:t>Модуль. Техника безопасности</w:t>
            </w:r>
          </w:p>
        </w:tc>
      </w:tr>
      <w:tr w:rsidR="005C42F5" w:rsidTr="000A7FE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1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 w:rsidRPr="004111C0">
              <w:t>Ознакомление с техникой безопасности в бассейне.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1</w:t>
            </w:r>
          </w:p>
        </w:tc>
      </w:tr>
      <w:tr w:rsidR="005C42F5" w:rsidTr="000A7FE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2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 w:rsidRPr="004111C0">
              <w:t>Освоение с водой.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1</w:t>
            </w:r>
          </w:p>
        </w:tc>
      </w:tr>
      <w:tr w:rsidR="005C42F5" w:rsidTr="000A7FE3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center"/>
            </w:pPr>
            <w:r>
              <w:rPr>
                <w:b/>
              </w:rPr>
              <w:t xml:space="preserve">Модуль. </w:t>
            </w:r>
            <w:r w:rsidRPr="004111C0">
              <w:rPr>
                <w:b/>
              </w:rPr>
              <w:t>Кроль на груди.</w:t>
            </w:r>
          </w:p>
        </w:tc>
      </w:tr>
      <w:tr w:rsidR="005C42F5" w:rsidTr="000A7FE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1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 w:rsidRPr="004111C0">
              <w:t>Ана</w:t>
            </w:r>
            <w:r>
              <w:t>лиз техники плавания кролем на груди</w:t>
            </w:r>
            <w:r w:rsidRPr="004111C0"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2</w:t>
            </w:r>
          </w:p>
        </w:tc>
      </w:tr>
      <w:tr w:rsidR="005C42F5" w:rsidTr="000A7FE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2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Координация работы рук и ног.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4</w:t>
            </w:r>
          </w:p>
        </w:tc>
      </w:tr>
      <w:tr w:rsidR="005C42F5" w:rsidTr="000A7FE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3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Игры на воде.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1</w:t>
            </w:r>
          </w:p>
        </w:tc>
      </w:tr>
      <w:tr w:rsidR="005C42F5" w:rsidTr="000A7FE3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center"/>
            </w:pPr>
            <w:r>
              <w:rPr>
                <w:b/>
              </w:rPr>
              <w:t xml:space="preserve">Модуль. </w:t>
            </w:r>
            <w:r w:rsidRPr="004111C0">
              <w:rPr>
                <w:b/>
              </w:rPr>
              <w:t>Кроль на спине</w:t>
            </w:r>
          </w:p>
        </w:tc>
      </w:tr>
      <w:tr w:rsidR="005C42F5" w:rsidTr="000A7FE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</w:pPr>
            <w:r w:rsidRPr="004111C0">
              <w:t>Анализ техники плавания кролем на спине</w:t>
            </w:r>
            <w: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</w:pPr>
            <w:r>
              <w:t xml:space="preserve"> 2</w:t>
            </w:r>
          </w:p>
        </w:tc>
      </w:tr>
      <w:tr w:rsidR="005C42F5" w:rsidTr="000A7FE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2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Координация работы рук и ног.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4</w:t>
            </w:r>
          </w:p>
        </w:tc>
      </w:tr>
      <w:tr w:rsidR="005C42F5" w:rsidTr="000A7FE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3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Игры на воде.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1</w:t>
            </w:r>
          </w:p>
        </w:tc>
      </w:tr>
      <w:tr w:rsidR="005C42F5" w:rsidTr="000A7FE3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center"/>
              <w:rPr>
                <w:color w:val="000000"/>
              </w:rPr>
            </w:pPr>
            <w:r>
              <w:rPr>
                <w:b/>
              </w:rPr>
              <w:t xml:space="preserve">Модуль. </w:t>
            </w:r>
            <w:r w:rsidRPr="004111C0">
              <w:rPr>
                <w:b/>
              </w:rPr>
              <w:t>Брасс.</w:t>
            </w:r>
          </w:p>
        </w:tc>
      </w:tr>
      <w:tr w:rsidR="005C42F5" w:rsidTr="000A7FE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</w:pPr>
            <w:r w:rsidRPr="004111C0">
              <w:t xml:space="preserve">Анализ техники плавания </w:t>
            </w:r>
            <w:r>
              <w:t>брассом.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C42F5" w:rsidTr="000A7FE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Координация работы рук и ног.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C42F5" w:rsidTr="000A7FE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Игры на воде.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C42F5" w:rsidTr="000A7FE3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center"/>
              <w:rPr>
                <w:color w:val="000000"/>
              </w:rPr>
            </w:pPr>
            <w:r>
              <w:rPr>
                <w:b/>
              </w:rPr>
              <w:t>Модуль. Баттерфляй</w:t>
            </w:r>
          </w:p>
        </w:tc>
      </w:tr>
      <w:tr w:rsidR="005C42F5" w:rsidTr="000A7FE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</w:pPr>
            <w:r w:rsidRPr="004111C0">
              <w:t xml:space="preserve">Анализ </w:t>
            </w:r>
            <w:r>
              <w:t>техники плавания баттерфляем.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C42F5" w:rsidTr="000A7FE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Координация работы рук и ног.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C42F5" w:rsidTr="000A7FE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Игры на воде.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C42F5" w:rsidTr="000A7FE3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center"/>
              <w:rPr>
                <w:color w:val="000000"/>
              </w:rPr>
            </w:pPr>
            <w:r>
              <w:rPr>
                <w:b/>
              </w:rPr>
              <w:t xml:space="preserve">Модуль. </w:t>
            </w:r>
            <w:r w:rsidRPr="004111C0">
              <w:rPr>
                <w:b/>
              </w:rPr>
              <w:t>Эстафетное плавание</w:t>
            </w:r>
          </w:p>
        </w:tc>
      </w:tr>
      <w:tr w:rsidR="005C42F5" w:rsidTr="000A7FE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 w:rsidRPr="004111C0">
              <w:t>Анализ техники плавания во время эстафет.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C42F5" w:rsidTr="000A7FE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Плавание на различные дистанции.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C42F5" w:rsidTr="000A7FE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</w:pPr>
            <w:r>
              <w:t>Игры на воде.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C42F5" w:rsidTr="000A7FE3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center"/>
              <w:rPr>
                <w:color w:val="000000"/>
              </w:rPr>
            </w:pPr>
            <w:r>
              <w:rPr>
                <w:b/>
              </w:rPr>
              <w:t xml:space="preserve">Модуль. </w:t>
            </w:r>
            <w:r w:rsidRPr="004111C0">
              <w:rPr>
                <w:b/>
              </w:rPr>
              <w:t>Комплексное плавание</w:t>
            </w:r>
          </w:p>
        </w:tc>
      </w:tr>
      <w:tr w:rsidR="005C42F5" w:rsidTr="000A7FE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 w:rsidRPr="004111C0">
              <w:t>Анализ техники плавания комплексом</w:t>
            </w:r>
            <w: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C42F5" w:rsidTr="000A7FE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Комплексное плавание на различные дистанции.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F5" w:rsidRDefault="005C42F5" w:rsidP="000A7FE3">
            <w:pPr>
              <w:pStyle w:val="a5"/>
              <w:spacing w:before="120" w:beforeAutospacing="0" w:after="12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AD2576" w:rsidRDefault="00AD2576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B520E3" w:rsidRDefault="00B520E3" w:rsidP="00D23842">
      <w:pPr>
        <w:pStyle w:val="Default"/>
        <w:ind w:left="720"/>
        <w:jc w:val="both"/>
        <w:rPr>
          <w:szCs w:val="28"/>
        </w:rPr>
      </w:pPr>
    </w:p>
    <w:p w:rsidR="005C42F5" w:rsidRDefault="005C42F5" w:rsidP="00D23842">
      <w:pPr>
        <w:pStyle w:val="Default"/>
        <w:ind w:left="720"/>
        <w:jc w:val="both"/>
        <w:rPr>
          <w:szCs w:val="28"/>
        </w:rPr>
      </w:pPr>
    </w:p>
    <w:p w:rsidR="005B1D50" w:rsidRDefault="005B1D50" w:rsidP="00D23842">
      <w:pPr>
        <w:pStyle w:val="Default"/>
        <w:ind w:left="720"/>
        <w:jc w:val="both"/>
        <w:rPr>
          <w:szCs w:val="28"/>
        </w:rPr>
      </w:pPr>
    </w:p>
    <w:p w:rsidR="005B1D50" w:rsidRDefault="005B1D50" w:rsidP="00D23842">
      <w:pPr>
        <w:pStyle w:val="Default"/>
        <w:ind w:left="720"/>
        <w:jc w:val="both"/>
        <w:rPr>
          <w:szCs w:val="28"/>
        </w:rPr>
      </w:pPr>
    </w:p>
    <w:p w:rsidR="00C64FD4" w:rsidRDefault="00C64FD4" w:rsidP="00D96779">
      <w:pPr>
        <w:jc w:val="center"/>
        <w:rPr>
          <w:b/>
          <w:bCs/>
          <w:sz w:val="28"/>
          <w:szCs w:val="28"/>
        </w:rPr>
      </w:pPr>
    </w:p>
    <w:p w:rsidR="00C64FD4" w:rsidRDefault="003317A5" w:rsidP="00B520E3">
      <w:pPr>
        <w:pStyle w:val="a5"/>
        <w:spacing w:before="0" w:beforeAutospacing="0" w:after="0" w:afterAutospacing="0"/>
        <w:jc w:val="center"/>
      </w:pPr>
      <w:r>
        <w:rPr>
          <w:b/>
          <w:bCs/>
          <w:color w:val="000000"/>
        </w:rPr>
        <w:lastRenderedPageBreak/>
        <w:t>6.</w:t>
      </w:r>
      <w:r w:rsidR="00C64FD4">
        <w:rPr>
          <w:b/>
          <w:bCs/>
          <w:color w:val="000000"/>
        </w:rPr>
        <w:t>Планируемые результаты освоения курса «</w:t>
      </w:r>
      <w:r w:rsidR="003A2CE0">
        <w:rPr>
          <w:b/>
          <w:bCs/>
          <w:color w:val="000000"/>
        </w:rPr>
        <w:t>Общая физическая подготовка</w:t>
      </w:r>
      <w:r w:rsidR="00C64FD4">
        <w:rPr>
          <w:b/>
          <w:bCs/>
          <w:color w:val="000000"/>
        </w:rPr>
        <w:t>»</w:t>
      </w:r>
    </w:p>
    <w:p w:rsidR="00C64FD4" w:rsidRPr="00C64FD4" w:rsidRDefault="00C64FD4" w:rsidP="00C64FD4"/>
    <w:p w:rsidR="00C64FD4" w:rsidRPr="00C64FD4" w:rsidRDefault="00C64FD4" w:rsidP="00DD712B">
      <w:pPr>
        <w:pStyle w:val="a5"/>
        <w:spacing w:before="0" w:beforeAutospacing="0" w:after="0" w:afterAutospacing="0"/>
        <w:ind w:firstLine="426"/>
        <w:jc w:val="both"/>
      </w:pPr>
      <w:r w:rsidRPr="00C64FD4">
        <w:t xml:space="preserve">В ходе </w:t>
      </w:r>
      <w:r w:rsidRPr="00C64FD4">
        <w:rPr>
          <w:b/>
          <w:bCs/>
        </w:rPr>
        <w:t xml:space="preserve">освоения курса внеурочной деятельности «ОФП»  </w:t>
      </w:r>
      <w:r w:rsidRPr="00C64FD4">
        <w:t>обуча</w:t>
      </w:r>
      <w:r>
        <w:t>ющиеся приобретут опыт практической</w:t>
      </w:r>
      <w:r w:rsidRPr="00C64FD4">
        <w:t xml:space="preserve"> деятельности, способствующий воспитанию самостоятельности, инициативности, ответственности, повышению мотивации и эффективности учебной деятельности. В процессе реализации исходного замысла на практическом уровне овладеют умением выбирать адекватные задаче средства, принимать решения, в том числе в ситуациях неопределенности. Они получат во</w:t>
      </w:r>
      <w:r>
        <w:t>зможность развить способности к</w:t>
      </w:r>
      <w:r w:rsidRPr="00C64FD4">
        <w:t xml:space="preserve"> поиску нестандартных решений, анализу результатов поиска и выбору наиболее приемлемого решения.</w:t>
      </w:r>
    </w:p>
    <w:p w:rsidR="00C64FD4" w:rsidRDefault="00C64FD4" w:rsidP="00C64FD4">
      <w:pPr>
        <w:pStyle w:val="a5"/>
        <w:spacing w:before="0" w:beforeAutospacing="0" w:after="0" w:afterAutospacing="0"/>
        <w:jc w:val="both"/>
      </w:pPr>
      <w:r>
        <w:rPr>
          <w:color w:val="000000"/>
        </w:rPr>
        <w:t>      </w:t>
      </w:r>
      <w:r>
        <w:rPr>
          <w:b/>
          <w:bCs/>
          <w:color w:val="000000"/>
        </w:rPr>
        <w:t>Личностные результаты:</w:t>
      </w:r>
    </w:p>
    <w:p w:rsidR="00C64FD4" w:rsidRDefault="00C64FD4" w:rsidP="00C64FD4">
      <w:pPr>
        <w:pStyle w:val="a5"/>
        <w:spacing w:before="0" w:beforeAutospacing="0" w:after="0" w:afterAutospacing="0"/>
        <w:jc w:val="both"/>
      </w:pPr>
      <w:r>
        <w:rPr>
          <w:color w:val="000000"/>
        </w:rPr>
        <w:t xml:space="preserve">Способность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>:</w:t>
      </w:r>
    </w:p>
    <w:p w:rsidR="00C64FD4" w:rsidRPr="00C64FD4" w:rsidRDefault="00C64FD4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 w:rsidRPr="00C64FD4">
        <w:rPr>
          <w:color w:val="000000"/>
          <w:spacing w:val="-2"/>
          <w:szCs w:val="28"/>
          <w:u w:color="000000"/>
          <w:lang w:eastAsia="en-US"/>
        </w:rPr>
        <w:t xml:space="preserve">развивать готовность и способность </w:t>
      </w:r>
      <w:proofErr w:type="gramStart"/>
      <w:r w:rsidRPr="00C64FD4">
        <w:rPr>
          <w:color w:val="000000"/>
          <w:spacing w:val="-2"/>
          <w:szCs w:val="28"/>
          <w:u w:color="000000"/>
          <w:lang w:eastAsia="en-US"/>
        </w:rPr>
        <w:t>обучающихся</w:t>
      </w:r>
      <w:proofErr w:type="gramEnd"/>
      <w:r w:rsidRPr="00C64FD4">
        <w:rPr>
          <w:color w:val="000000"/>
          <w:spacing w:val="-2"/>
          <w:szCs w:val="28"/>
          <w:u w:color="000000"/>
          <w:lang w:eastAsia="en-US"/>
        </w:rPr>
        <w:t xml:space="preserve"> к саморазвитию и самообразованию на основе мотивации к обучению и познанию;</w:t>
      </w:r>
    </w:p>
    <w:p w:rsidR="00C64FD4" w:rsidRPr="00C64FD4" w:rsidRDefault="00C64FD4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 w:rsidRPr="00C64FD4">
        <w:rPr>
          <w:color w:val="000000"/>
          <w:spacing w:val="-2"/>
          <w:szCs w:val="28"/>
          <w:u w:color="000000"/>
          <w:lang w:eastAsia="en-US"/>
        </w:rPr>
        <w:t>сформировывать нравственные чувства и нравственное поведение,</w:t>
      </w:r>
    </w:p>
    <w:p w:rsidR="00C64FD4" w:rsidRPr="00C64FD4" w:rsidRDefault="00C64FD4" w:rsidP="00C64FD4">
      <w:pPr>
        <w:autoSpaceDE w:val="0"/>
        <w:autoSpaceDN w:val="0"/>
        <w:adjustRightInd w:val="0"/>
        <w:ind w:left="426"/>
        <w:jc w:val="both"/>
        <w:textAlignment w:val="center"/>
        <w:rPr>
          <w:szCs w:val="28"/>
          <w:lang w:eastAsia="zh-CN"/>
        </w:rPr>
      </w:pPr>
      <w:r w:rsidRPr="00C64FD4">
        <w:rPr>
          <w:color w:val="000000"/>
          <w:spacing w:val="-2"/>
          <w:szCs w:val="28"/>
          <w:u w:color="000000"/>
          <w:lang w:eastAsia="en-US"/>
        </w:rPr>
        <w:t>осознанное и ответственное отношения к собственным поступкам (активно включаться</w:t>
      </w:r>
      <w:r w:rsidRPr="00C64FD4">
        <w:rPr>
          <w:szCs w:val="28"/>
          <w:lang w:eastAsia="zh-CN"/>
        </w:rPr>
        <w:t xml:space="preserve"> в общение и взаимодействие со сверстниками на принципах уважения и доброжелательности, взаимопомощи и сопереживания, проявлять положительные качества личности и управлять своими эмоциями в различных (нестандартных) ситуациях и условиях);</w:t>
      </w:r>
    </w:p>
    <w:p w:rsidR="00C64FD4" w:rsidRPr="00C64FD4" w:rsidRDefault="00C64FD4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 w:rsidRPr="00C64FD4">
        <w:rPr>
          <w:color w:val="000000"/>
          <w:spacing w:val="-2"/>
          <w:szCs w:val="28"/>
          <w:u w:color="000000"/>
          <w:lang w:eastAsia="en-US"/>
        </w:rPr>
        <w:t>осваивать социальные нормы, правила поведения, роли и формы социальной жизни в группах и сообществах (проявлять дисциплинированность, трудолюбие и упорство в достижении поставленных целей, оказывать бескорыстную помощь своим сверстникам, находить с ними общий язык и общие интересы).</w:t>
      </w:r>
    </w:p>
    <w:p w:rsidR="00C64FD4" w:rsidRDefault="00C64FD4" w:rsidP="00C64FD4"/>
    <w:p w:rsidR="00C64FD4" w:rsidRDefault="00C64FD4" w:rsidP="00C64FD4">
      <w:pPr>
        <w:pStyle w:val="a5"/>
        <w:spacing w:before="0" w:beforeAutospacing="0" w:after="0" w:afterAutospacing="0"/>
        <w:ind w:left="360"/>
        <w:jc w:val="both"/>
      </w:pPr>
      <w:proofErr w:type="spellStart"/>
      <w:r>
        <w:rPr>
          <w:b/>
          <w:bCs/>
          <w:color w:val="000000"/>
        </w:rPr>
        <w:t>Метапредметные</w:t>
      </w:r>
      <w:proofErr w:type="spellEnd"/>
      <w:r>
        <w:rPr>
          <w:b/>
          <w:bCs/>
          <w:color w:val="000000"/>
        </w:rPr>
        <w:t xml:space="preserve"> результаты:</w:t>
      </w:r>
    </w:p>
    <w:p w:rsidR="00C64FD4" w:rsidRDefault="00C64FD4" w:rsidP="00C64FD4">
      <w:pPr>
        <w:pStyle w:val="a5"/>
        <w:spacing w:before="0" w:beforeAutospacing="0" w:after="0" w:afterAutospacing="0"/>
        <w:jc w:val="both"/>
      </w:pPr>
      <w:r>
        <w:rPr>
          <w:color w:val="000000"/>
        </w:rPr>
        <w:t xml:space="preserve">Способность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>:</w:t>
      </w:r>
    </w:p>
    <w:p w:rsidR="00C64FD4" w:rsidRPr="00C64FD4" w:rsidRDefault="00C64FD4" w:rsidP="00C64FD4">
      <w:pPr>
        <w:suppressAutoHyphens/>
        <w:autoSpaceDN w:val="0"/>
        <w:jc w:val="both"/>
        <w:textAlignment w:val="baseline"/>
        <w:rPr>
          <w:kern w:val="3"/>
          <w:szCs w:val="28"/>
          <w:lang w:eastAsia="zh-CN"/>
        </w:rPr>
      </w:pPr>
      <w:r w:rsidRPr="00C64FD4">
        <w:rPr>
          <w:b/>
          <w:bCs/>
          <w:kern w:val="3"/>
          <w:szCs w:val="28"/>
          <w:lang w:eastAsia="zh-CN"/>
        </w:rPr>
        <w:t>Регулятивные</w:t>
      </w:r>
      <w:r w:rsidRPr="00C64FD4">
        <w:rPr>
          <w:rFonts w:eastAsia="Liberation Sans"/>
          <w:b/>
          <w:bCs/>
          <w:kern w:val="3"/>
          <w:szCs w:val="28"/>
          <w:lang w:eastAsia="zh-CN"/>
        </w:rPr>
        <w:t xml:space="preserve"> </w:t>
      </w:r>
      <w:r w:rsidRPr="00C64FD4">
        <w:rPr>
          <w:b/>
          <w:bCs/>
          <w:kern w:val="3"/>
          <w:szCs w:val="28"/>
          <w:lang w:eastAsia="zh-CN"/>
        </w:rPr>
        <w:t>УУД</w:t>
      </w:r>
    </w:p>
    <w:p w:rsidR="00C64FD4" w:rsidRPr="00C64FD4" w:rsidRDefault="00C64FD4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 w:rsidRPr="00C64FD4">
        <w:rPr>
          <w:color w:val="000000"/>
          <w:spacing w:val="-2"/>
          <w:szCs w:val="28"/>
          <w:u w:color="000000"/>
          <w:lang w:eastAsia="en-US"/>
        </w:rPr>
        <w:t>ставить учебные цели;</w:t>
      </w:r>
    </w:p>
    <w:p w:rsidR="00C64FD4" w:rsidRPr="00C64FD4" w:rsidRDefault="00C64FD4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 w:rsidRPr="00C64FD4">
        <w:rPr>
          <w:color w:val="000000"/>
          <w:spacing w:val="-2"/>
          <w:szCs w:val="28"/>
          <w:u w:color="000000"/>
          <w:lang w:eastAsia="en-US"/>
        </w:rPr>
        <w:t>планировать свои действия в соответствии с поставленной задачей направленной на формирование и развитие двигательных качеств;</w:t>
      </w:r>
    </w:p>
    <w:p w:rsidR="00C64FD4" w:rsidRPr="00C64FD4" w:rsidRDefault="00C64FD4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 w:rsidRPr="00C64FD4">
        <w:rPr>
          <w:color w:val="000000"/>
          <w:spacing w:val="-2"/>
          <w:szCs w:val="28"/>
          <w:u w:color="000000"/>
          <w:lang w:eastAsia="en-US"/>
        </w:rPr>
        <w:t>осуществлять итоговый и пошаговый контроль правильности выполнения двигательных действий, сравнивая результат с нормативом;</w:t>
      </w:r>
    </w:p>
    <w:p w:rsidR="00C64FD4" w:rsidRPr="00C64FD4" w:rsidRDefault="00C64FD4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 w:rsidRPr="00C64FD4">
        <w:rPr>
          <w:color w:val="000000"/>
          <w:spacing w:val="-2"/>
          <w:szCs w:val="28"/>
          <w:u w:color="000000"/>
          <w:lang w:eastAsia="en-US"/>
        </w:rPr>
        <w:t>выделять и осознавать учащимся то, что уже усвоено и что еще подлежит усвоению.</w:t>
      </w:r>
    </w:p>
    <w:p w:rsidR="00C64FD4" w:rsidRPr="00C64FD4" w:rsidRDefault="00C64FD4" w:rsidP="00C64FD4">
      <w:pPr>
        <w:jc w:val="both"/>
        <w:rPr>
          <w:color w:val="000000"/>
          <w:szCs w:val="28"/>
        </w:rPr>
      </w:pPr>
      <w:r w:rsidRPr="00C64FD4">
        <w:rPr>
          <w:b/>
          <w:bCs/>
          <w:color w:val="000000"/>
          <w:szCs w:val="28"/>
        </w:rPr>
        <w:t>Коммуникативные УУД</w:t>
      </w:r>
    </w:p>
    <w:p w:rsidR="00C64FD4" w:rsidRPr="00C64FD4" w:rsidRDefault="00C64FD4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 w:rsidRPr="00C64FD4">
        <w:rPr>
          <w:color w:val="000000"/>
          <w:spacing w:val="-2"/>
          <w:szCs w:val="28"/>
          <w:u w:color="000000"/>
          <w:lang w:eastAsia="en-US"/>
        </w:rPr>
        <w:t>сотрудничать и оказывать взаимопомощь, доброжелательно и уважительно строить свое общение со сверстниками и взрослыми</w:t>
      </w:r>
    </w:p>
    <w:p w:rsidR="00C64FD4" w:rsidRPr="00C64FD4" w:rsidRDefault="00C64FD4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 w:rsidRPr="00C64FD4">
        <w:rPr>
          <w:color w:val="000000"/>
          <w:spacing w:val="-2"/>
          <w:szCs w:val="28"/>
          <w:u w:color="000000"/>
          <w:lang w:eastAsia="en-US"/>
        </w:rPr>
        <w:t>формировать собственное мнение и позицию;</w:t>
      </w:r>
    </w:p>
    <w:p w:rsidR="00C64FD4" w:rsidRPr="00C64FD4" w:rsidRDefault="00C64FD4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 w:rsidRPr="00C64FD4">
        <w:rPr>
          <w:color w:val="000000"/>
          <w:spacing w:val="-2"/>
          <w:szCs w:val="28"/>
          <w:u w:color="000000"/>
          <w:lang w:eastAsia="en-US"/>
        </w:rPr>
        <w:t>задавать вопросы, необходимые для организации собственной деятельности и сотрудничества с партнером;</w:t>
      </w:r>
    </w:p>
    <w:p w:rsidR="00C64FD4" w:rsidRPr="00C64FD4" w:rsidRDefault="00C64FD4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 w:rsidRPr="00C64FD4">
        <w:rPr>
          <w:color w:val="000000"/>
          <w:spacing w:val="-2"/>
          <w:szCs w:val="28"/>
          <w:u w:color="000000"/>
          <w:lang w:eastAsia="en-US"/>
        </w:rPr>
        <w:t>использовать речь для планирования и регуляции своей деятельности адекватно.</w:t>
      </w:r>
    </w:p>
    <w:p w:rsidR="00C64FD4" w:rsidRPr="00C64FD4" w:rsidRDefault="00C64FD4" w:rsidP="00C64FD4">
      <w:pPr>
        <w:autoSpaceDE w:val="0"/>
        <w:autoSpaceDN w:val="0"/>
        <w:adjustRightInd w:val="0"/>
        <w:jc w:val="both"/>
        <w:rPr>
          <w:rFonts w:eastAsiaTheme="minorHAnsi"/>
          <w:b/>
          <w:bCs/>
          <w:szCs w:val="28"/>
          <w:lang w:eastAsia="en-US"/>
        </w:rPr>
      </w:pPr>
      <w:r w:rsidRPr="00C64FD4">
        <w:rPr>
          <w:rFonts w:eastAsiaTheme="minorHAnsi"/>
          <w:b/>
          <w:bCs/>
          <w:szCs w:val="28"/>
          <w:lang w:eastAsia="en-US"/>
        </w:rPr>
        <w:t>Познавательные УУД</w:t>
      </w:r>
    </w:p>
    <w:p w:rsidR="00C64FD4" w:rsidRPr="00C64FD4" w:rsidRDefault="00C64FD4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 w:rsidRPr="00C64FD4">
        <w:rPr>
          <w:color w:val="000000"/>
          <w:spacing w:val="-2"/>
          <w:szCs w:val="28"/>
          <w:u w:color="000000"/>
          <w:lang w:eastAsia="en-US"/>
        </w:rPr>
        <w:t>включаться в процесс выполнения заданий по плаванию активно;</w:t>
      </w:r>
    </w:p>
    <w:p w:rsidR="00C64FD4" w:rsidRPr="00C64FD4" w:rsidRDefault="00C64FD4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 w:rsidRPr="00C64FD4">
        <w:rPr>
          <w:color w:val="000000"/>
          <w:spacing w:val="-2"/>
          <w:szCs w:val="28"/>
          <w:u w:color="000000"/>
          <w:lang w:eastAsia="en-US"/>
        </w:rPr>
        <w:t>выражать заинтересованное отношение к выполнению заданий;</w:t>
      </w:r>
    </w:p>
    <w:p w:rsidR="00C64FD4" w:rsidRPr="00C64FD4" w:rsidRDefault="00C64FD4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 w:rsidRPr="00C64FD4">
        <w:rPr>
          <w:color w:val="000000"/>
          <w:spacing w:val="-2"/>
          <w:szCs w:val="28"/>
          <w:u w:color="000000"/>
          <w:lang w:eastAsia="en-US"/>
        </w:rPr>
        <w:t>анализировать и оценивать выполненные действия;</w:t>
      </w:r>
    </w:p>
    <w:p w:rsidR="00C64FD4" w:rsidRPr="00C64FD4" w:rsidRDefault="00C64FD4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 w:rsidRPr="00C64FD4">
        <w:rPr>
          <w:color w:val="000000"/>
          <w:spacing w:val="-2"/>
          <w:szCs w:val="28"/>
          <w:u w:color="000000"/>
          <w:lang w:eastAsia="en-US"/>
        </w:rPr>
        <w:t xml:space="preserve">строить </w:t>
      </w:r>
      <w:proofErr w:type="gramStart"/>
      <w:r w:rsidRPr="00C64FD4">
        <w:rPr>
          <w:color w:val="000000"/>
          <w:spacing w:val="-2"/>
          <w:szCs w:val="28"/>
          <w:u w:color="000000"/>
          <w:lang w:eastAsia="en-US"/>
        </w:rPr>
        <w:t>логическое рассуждение</w:t>
      </w:r>
      <w:proofErr w:type="gramEnd"/>
      <w:r w:rsidRPr="00C64FD4">
        <w:rPr>
          <w:color w:val="000000"/>
          <w:spacing w:val="-2"/>
          <w:szCs w:val="28"/>
          <w:u w:color="000000"/>
          <w:lang w:eastAsia="en-US"/>
        </w:rPr>
        <w:t xml:space="preserve">, включающее установление причинно-следственных связей, для решения задачи; </w:t>
      </w:r>
    </w:p>
    <w:p w:rsidR="00C64FD4" w:rsidRPr="00C64FD4" w:rsidRDefault="00C64FD4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 w:rsidRPr="00C64FD4">
        <w:rPr>
          <w:color w:val="000000"/>
          <w:spacing w:val="-2"/>
          <w:szCs w:val="28"/>
          <w:u w:color="000000"/>
          <w:lang w:eastAsia="en-US"/>
        </w:rPr>
        <w:t>осуществлять сравнения различных способов плавания, анализировать эти способы;</w:t>
      </w:r>
    </w:p>
    <w:p w:rsidR="00C64FD4" w:rsidRPr="00C64FD4" w:rsidRDefault="00C64FD4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 w:rsidRPr="00C64FD4">
        <w:rPr>
          <w:color w:val="000000"/>
          <w:spacing w:val="-2"/>
          <w:szCs w:val="28"/>
          <w:u w:color="000000"/>
          <w:lang w:eastAsia="en-US"/>
        </w:rPr>
        <w:t xml:space="preserve">находить и анализировать требуемую информацию (в соответствии с целями своей деятельности); </w:t>
      </w:r>
    </w:p>
    <w:p w:rsidR="00C64FD4" w:rsidRPr="00C64FD4" w:rsidRDefault="00C64FD4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 w:rsidRPr="00C64FD4">
        <w:rPr>
          <w:color w:val="000000"/>
          <w:spacing w:val="-2"/>
          <w:szCs w:val="28"/>
          <w:u w:color="000000"/>
          <w:lang w:eastAsia="en-US"/>
        </w:rPr>
        <w:t xml:space="preserve">излагать полученную информацию, интерпретируя ее в контексте задания; </w:t>
      </w:r>
    </w:p>
    <w:p w:rsidR="00C64FD4" w:rsidRPr="00C64FD4" w:rsidRDefault="00C64FD4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 w:rsidRPr="00C64FD4">
        <w:rPr>
          <w:color w:val="000000"/>
          <w:spacing w:val="-2"/>
          <w:szCs w:val="28"/>
          <w:u w:color="000000"/>
          <w:lang w:eastAsia="en-US"/>
        </w:rPr>
        <w:lastRenderedPageBreak/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C64FD4" w:rsidRDefault="00C64FD4" w:rsidP="00C64FD4"/>
    <w:p w:rsidR="00C64FD4" w:rsidRDefault="00C64FD4" w:rsidP="00C64FD4">
      <w:pPr>
        <w:pStyle w:val="a5"/>
        <w:spacing w:before="0" w:beforeAutospacing="0" w:after="0" w:afterAutospacing="0"/>
        <w:ind w:left="36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Предметные результаты:</w:t>
      </w:r>
    </w:p>
    <w:p w:rsidR="00C64FD4" w:rsidRPr="00C64FD4" w:rsidRDefault="00C64FD4" w:rsidP="00C64FD4">
      <w:pPr>
        <w:pStyle w:val="a5"/>
        <w:spacing w:before="0" w:beforeAutospacing="0" w:after="0" w:afterAutospacing="0"/>
        <w:jc w:val="both"/>
      </w:pPr>
      <w:r w:rsidRPr="00C64FD4">
        <w:t>По за</w:t>
      </w:r>
      <w:r w:rsidR="0049455E">
        <w:t xml:space="preserve">вершении учебного года </w:t>
      </w:r>
      <w:proofErr w:type="gramStart"/>
      <w:r w:rsidR="0049455E">
        <w:t>обучающие</w:t>
      </w:r>
      <w:r w:rsidRPr="00C64FD4">
        <w:t>ся</w:t>
      </w:r>
      <w:proofErr w:type="gramEnd"/>
      <w:r w:rsidR="0049455E">
        <w:t xml:space="preserve"> 5-9 классов</w:t>
      </w:r>
      <w:r w:rsidRPr="00C64FD4">
        <w:t>:</w:t>
      </w:r>
    </w:p>
    <w:p w:rsidR="00C64FD4" w:rsidRPr="00C64FD4" w:rsidRDefault="004111C0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>
        <w:rPr>
          <w:color w:val="000000"/>
          <w:spacing w:val="-2"/>
          <w:szCs w:val="28"/>
          <w:u w:color="000000"/>
          <w:lang w:eastAsia="en-US"/>
        </w:rPr>
        <w:t>усв</w:t>
      </w:r>
      <w:r w:rsidR="0049455E">
        <w:rPr>
          <w:color w:val="000000"/>
          <w:spacing w:val="-2"/>
          <w:szCs w:val="28"/>
          <w:u w:color="000000"/>
          <w:lang w:eastAsia="en-US"/>
        </w:rPr>
        <w:t>а</w:t>
      </w:r>
      <w:r w:rsidR="00C64FD4">
        <w:rPr>
          <w:color w:val="000000"/>
          <w:spacing w:val="-2"/>
          <w:szCs w:val="28"/>
          <w:u w:color="000000"/>
          <w:lang w:eastAsia="en-US"/>
        </w:rPr>
        <w:t>и</w:t>
      </w:r>
      <w:r w:rsidR="0049455E">
        <w:rPr>
          <w:color w:val="000000"/>
          <w:spacing w:val="-2"/>
          <w:szCs w:val="28"/>
          <w:u w:color="000000"/>
          <w:lang w:eastAsia="en-US"/>
        </w:rPr>
        <w:t>ваю</w:t>
      </w:r>
      <w:r w:rsidR="00C64FD4">
        <w:rPr>
          <w:color w:val="000000"/>
          <w:spacing w:val="-2"/>
          <w:szCs w:val="28"/>
          <w:u w:color="000000"/>
          <w:lang w:eastAsia="en-US"/>
        </w:rPr>
        <w:t>т</w:t>
      </w:r>
      <w:r w:rsidR="00C64FD4" w:rsidRPr="00C64FD4">
        <w:rPr>
          <w:color w:val="000000"/>
          <w:spacing w:val="-2"/>
          <w:szCs w:val="28"/>
          <w:u w:color="000000"/>
          <w:lang w:eastAsia="en-US"/>
        </w:rPr>
        <w:t xml:space="preserve"> технику плавания разными стилями (на груди, на спине);</w:t>
      </w:r>
    </w:p>
    <w:p w:rsidR="00C64FD4" w:rsidRPr="00C64FD4" w:rsidRDefault="0049455E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>
        <w:rPr>
          <w:color w:val="000000"/>
          <w:spacing w:val="-2"/>
          <w:szCs w:val="28"/>
          <w:u w:color="000000"/>
          <w:lang w:eastAsia="en-US"/>
        </w:rPr>
        <w:t>изложа</w:t>
      </w:r>
      <w:r w:rsidR="004111C0">
        <w:rPr>
          <w:color w:val="000000"/>
          <w:spacing w:val="-2"/>
          <w:szCs w:val="28"/>
          <w:u w:color="000000"/>
          <w:lang w:eastAsia="en-US"/>
        </w:rPr>
        <w:t>т</w:t>
      </w:r>
      <w:r w:rsidR="00C64FD4" w:rsidRPr="00C64FD4">
        <w:rPr>
          <w:color w:val="000000"/>
          <w:spacing w:val="-2"/>
          <w:szCs w:val="28"/>
          <w:u w:color="000000"/>
          <w:lang w:eastAsia="en-US"/>
        </w:rPr>
        <w:t xml:space="preserve"> факты истории развития плавания, характеризовать роль и значение в жизнедеятельности человека, связь с трудовой деятельностью;</w:t>
      </w:r>
    </w:p>
    <w:p w:rsidR="00C64FD4" w:rsidRPr="00C64FD4" w:rsidRDefault="004111C0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>
        <w:rPr>
          <w:color w:val="000000"/>
          <w:spacing w:val="-2"/>
          <w:szCs w:val="28"/>
          <w:u w:color="000000"/>
          <w:lang w:eastAsia="en-US"/>
        </w:rPr>
        <w:t>расска</w:t>
      </w:r>
      <w:r w:rsidR="0049455E">
        <w:rPr>
          <w:color w:val="000000"/>
          <w:spacing w:val="-2"/>
          <w:szCs w:val="28"/>
          <w:u w:color="000000"/>
          <w:lang w:eastAsia="en-US"/>
        </w:rPr>
        <w:t>зывают</w:t>
      </w:r>
      <w:r>
        <w:rPr>
          <w:color w:val="000000"/>
          <w:spacing w:val="-2"/>
          <w:szCs w:val="28"/>
          <w:u w:color="000000"/>
          <w:lang w:eastAsia="en-US"/>
        </w:rPr>
        <w:t xml:space="preserve"> о плавании</w:t>
      </w:r>
      <w:r w:rsidR="00C64FD4" w:rsidRPr="00C64FD4">
        <w:rPr>
          <w:color w:val="000000"/>
          <w:spacing w:val="-2"/>
          <w:szCs w:val="28"/>
          <w:u w:color="000000"/>
          <w:lang w:eastAsia="en-US"/>
        </w:rPr>
        <w:t xml:space="preserve"> как </w:t>
      </w:r>
      <w:r>
        <w:rPr>
          <w:color w:val="000000"/>
          <w:spacing w:val="-2"/>
          <w:szCs w:val="28"/>
          <w:u w:color="000000"/>
          <w:lang w:eastAsia="en-US"/>
        </w:rPr>
        <w:t>о средстве</w:t>
      </w:r>
      <w:r w:rsidR="00C64FD4" w:rsidRPr="00C64FD4">
        <w:rPr>
          <w:color w:val="000000"/>
          <w:spacing w:val="-2"/>
          <w:szCs w:val="28"/>
          <w:u w:color="000000"/>
          <w:lang w:eastAsia="en-US"/>
        </w:rPr>
        <w:t xml:space="preserve"> укрепления здоровья, физического развития и физической подготовки человека;</w:t>
      </w:r>
    </w:p>
    <w:p w:rsidR="00C64FD4" w:rsidRPr="004111C0" w:rsidRDefault="004111C0" w:rsidP="004111C0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>
        <w:rPr>
          <w:color w:val="000000"/>
          <w:spacing w:val="-2"/>
          <w:szCs w:val="28"/>
          <w:u w:color="000000"/>
          <w:lang w:eastAsia="en-US"/>
        </w:rPr>
        <w:t>измер</w:t>
      </w:r>
      <w:r w:rsidR="0049455E">
        <w:rPr>
          <w:color w:val="000000"/>
          <w:spacing w:val="-2"/>
          <w:szCs w:val="28"/>
          <w:u w:color="000000"/>
          <w:lang w:eastAsia="en-US"/>
        </w:rPr>
        <w:t>яют (познаю</w:t>
      </w:r>
      <w:r>
        <w:rPr>
          <w:color w:val="000000"/>
          <w:spacing w:val="-2"/>
          <w:szCs w:val="28"/>
          <w:u w:color="000000"/>
          <w:lang w:eastAsia="en-US"/>
        </w:rPr>
        <w:t>т</w:t>
      </w:r>
      <w:r w:rsidR="00C64FD4" w:rsidRPr="004111C0">
        <w:rPr>
          <w:color w:val="000000"/>
          <w:spacing w:val="-2"/>
          <w:szCs w:val="28"/>
          <w:u w:color="000000"/>
          <w:lang w:eastAsia="en-US"/>
        </w:rPr>
        <w:t>) индивидуальные показатели физического развития (длину и массу тела), развития основных физических качеств;</w:t>
      </w:r>
    </w:p>
    <w:p w:rsidR="00C64FD4" w:rsidRPr="00C64FD4" w:rsidRDefault="00C64FD4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>
        <w:rPr>
          <w:color w:val="000000"/>
          <w:spacing w:val="-2"/>
          <w:szCs w:val="28"/>
          <w:u w:color="000000"/>
          <w:lang w:eastAsia="en-US"/>
        </w:rPr>
        <w:t>организ</w:t>
      </w:r>
      <w:r w:rsidR="0049455E">
        <w:rPr>
          <w:color w:val="000000"/>
          <w:spacing w:val="-2"/>
          <w:szCs w:val="28"/>
          <w:u w:color="000000"/>
          <w:lang w:eastAsia="en-US"/>
        </w:rPr>
        <w:t>уют и проводя</w:t>
      </w:r>
      <w:r w:rsidR="004111C0">
        <w:rPr>
          <w:color w:val="000000"/>
          <w:spacing w:val="-2"/>
          <w:szCs w:val="28"/>
          <w:u w:color="000000"/>
          <w:lang w:eastAsia="en-US"/>
        </w:rPr>
        <w:t>т</w:t>
      </w:r>
      <w:r w:rsidRPr="00C64FD4">
        <w:rPr>
          <w:color w:val="000000"/>
          <w:spacing w:val="-2"/>
          <w:szCs w:val="28"/>
          <w:u w:color="000000"/>
          <w:lang w:eastAsia="en-US"/>
        </w:rPr>
        <w:t xml:space="preserve"> со сверстниками подвижные игры и элементы соревнований, осуществлять их объективное судейство;</w:t>
      </w:r>
    </w:p>
    <w:p w:rsidR="00C64FD4" w:rsidRDefault="0049455E" w:rsidP="00C64FD4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  <w:r>
        <w:rPr>
          <w:color w:val="000000"/>
          <w:spacing w:val="-2"/>
          <w:szCs w:val="28"/>
          <w:u w:color="000000"/>
          <w:lang w:eastAsia="en-US"/>
        </w:rPr>
        <w:t>охарактеризую</w:t>
      </w:r>
      <w:bookmarkStart w:id="1" w:name="_GoBack"/>
      <w:bookmarkEnd w:id="1"/>
      <w:r w:rsidR="004111C0">
        <w:rPr>
          <w:color w:val="000000"/>
          <w:spacing w:val="-2"/>
          <w:szCs w:val="28"/>
          <w:u w:color="000000"/>
          <w:lang w:eastAsia="en-US"/>
        </w:rPr>
        <w:t>т</w:t>
      </w:r>
      <w:r w:rsidR="00C64FD4" w:rsidRPr="00C64FD4">
        <w:rPr>
          <w:color w:val="000000"/>
          <w:spacing w:val="-2"/>
          <w:szCs w:val="28"/>
          <w:u w:color="000000"/>
          <w:lang w:eastAsia="en-US"/>
        </w:rPr>
        <w:t xml:space="preserve"> физическую нагрузку по показателю частоты пульса, регулировать ее напряженность во время занятий по развитию физических качеств.</w:t>
      </w: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DD712B" w:rsidRPr="00C64FD4" w:rsidRDefault="00DD712B" w:rsidP="00DD712B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Cs w:val="28"/>
          <w:u w:color="000000"/>
          <w:lang w:eastAsia="en-US"/>
        </w:rPr>
      </w:pPr>
    </w:p>
    <w:p w:rsidR="00C64FD4" w:rsidRDefault="00C64FD4" w:rsidP="00C64FD4">
      <w:pPr>
        <w:pStyle w:val="a5"/>
        <w:spacing w:before="0" w:beforeAutospacing="0" w:after="0" w:afterAutospacing="0"/>
        <w:ind w:left="360"/>
        <w:jc w:val="both"/>
      </w:pPr>
    </w:p>
    <w:p w:rsidR="00C64FD4" w:rsidRDefault="003317A5" w:rsidP="00DD712B">
      <w:pPr>
        <w:pStyle w:val="a5"/>
        <w:spacing w:before="0" w:beforeAutospacing="0" w:after="0" w:afterAutospacing="0"/>
        <w:jc w:val="center"/>
      </w:pPr>
      <w:r>
        <w:rPr>
          <w:b/>
          <w:bCs/>
          <w:color w:val="000000"/>
        </w:rPr>
        <w:lastRenderedPageBreak/>
        <w:t>7.</w:t>
      </w:r>
      <w:r w:rsidR="00C64FD4">
        <w:rPr>
          <w:b/>
          <w:bCs/>
          <w:color w:val="000000"/>
        </w:rPr>
        <w:t>Формы оценки достижения планируемых резуль</w:t>
      </w:r>
      <w:r w:rsidR="00DD712B">
        <w:rPr>
          <w:b/>
          <w:bCs/>
          <w:color w:val="000000"/>
        </w:rPr>
        <w:t>татов по итогам освоения курса «Общая физическая подготовка»</w:t>
      </w:r>
    </w:p>
    <w:p w:rsidR="00C64FD4" w:rsidRDefault="00C64FD4" w:rsidP="00C64FD4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4"/>
        <w:gridCol w:w="7007"/>
      </w:tblGrid>
      <w:tr w:rsidR="004111C0" w:rsidTr="00C64F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FD4" w:rsidRPr="004111C0" w:rsidRDefault="00C64FD4">
            <w:pPr>
              <w:pStyle w:val="a5"/>
              <w:spacing w:before="0" w:beforeAutospacing="0" w:after="0" w:afterAutospacing="0" w:line="0" w:lineRule="atLeast"/>
              <w:jc w:val="both"/>
            </w:pPr>
            <w:r w:rsidRPr="004111C0">
              <w:t>По итогам 1 года обучения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FD4" w:rsidRPr="004111C0" w:rsidRDefault="004111C0" w:rsidP="004111C0">
            <w:pPr>
              <w:pStyle w:val="a5"/>
              <w:spacing w:before="0" w:beforeAutospacing="0" w:after="0" w:afterAutospacing="0" w:line="0" w:lineRule="atLeast"/>
              <w:jc w:val="both"/>
            </w:pPr>
            <w:r>
              <w:t>Учет текущих достижений (техника выполнения плавания стилем кроль на груди)</w:t>
            </w:r>
          </w:p>
        </w:tc>
      </w:tr>
      <w:tr w:rsidR="004111C0" w:rsidTr="00C64F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FD4" w:rsidRPr="004111C0" w:rsidRDefault="00C64FD4">
            <w:pPr>
              <w:pStyle w:val="a5"/>
              <w:spacing w:before="0" w:beforeAutospacing="0" w:after="0" w:afterAutospacing="0" w:line="0" w:lineRule="atLeast"/>
              <w:jc w:val="both"/>
            </w:pPr>
            <w:r w:rsidRPr="004111C0">
              <w:t>По итогам 2 года обучения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FD4" w:rsidRPr="004111C0" w:rsidRDefault="004111C0" w:rsidP="004111C0">
            <w:pPr>
              <w:pStyle w:val="a5"/>
              <w:spacing w:before="0" w:beforeAutospacing="0" w:after="0" w:afterAutospacing="0" w:line="0" w:lineRule="atLeast"/>
              <w:jc w:val="both"/>
            </w:pPr>
            <w:r>
              <w:t>Учет текущих достижений (техника выполнения плавания стилем кроль на спине)</w:t>
            </w:r>
          </w:p>
        </w:tc>
      </w:tr>
      <w:tr w:rsidR="004111C0" w:rsidTr="00C64F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1C0" w:rsidRPr="004111C0" w:rsidRDefault="004111C0">
            <w:r w:rsidRPr="004111C0">
              <w:t>По итогам 3 года обучения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1C0" w:rsidRPr="004111C0" w:rsidRDefault="004111C0" w:rsidP="004111C0">
            <w:pPr>
              <w:pStyle w:val="a5"/>
              <w:spacing w:before="0" w:beforeAutospacing="0" w:after="0" w:afterAutospacing="0" w:line="0" w:lineRule="atLeast"/>
              <w:jc w:val="both"/>
            </w:pPr>
            <w:r>
              <w:t>Учет текущих достижений (техника выполнения плавания стилем брасс)</w:t>
            </w:r>
          </w:p>
        </w:tc>
      </w:tr>
      <w:tr w:rsidR="004111C0" w:rsidTr="00C64F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1C0" w:rsidRPr="004111C0" w:rsidRDefault="004111C0">
            <w:r w:rsidRPr="004111C0">
              <w:t>По итогам 4 года обучения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1C0" w:rsidRPr="004111C0" w:rsidRDefault="004111C0" w:rsidP="004111C0">
            <w:pPr>
              <w:pStyle w:val="a5"/>
              <w:spacing w:before="0" w:beforeAutospacing="0" w:after="0" w:afterAutospacing="0" w:line="0" w:lineRule="atLeast"/>
              <w:jc w:val="both"/>
            </w:pPr>
            <w:r>
              <w:t>Учет текущих достижений (техника выполнения плавания стилем баттерфляй)</w:t>
            </w:r>
          </w:p>
        </w:tc>
      </w:tr>
      <w:tr w:rsidR="004111C0" w:rsidTr="00C64F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1C0" w:rsidRPr="004111C0" w:rsidRDefault="004111C0">
            <w:r w:rsidRPr="004111C0">
              <w:t>По итогам 5 года обучения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1C0" w:rsidRPr="004111C0" w:rsidRDefault="004111C0" w:rsidP="003317A5">
            <w:pPr>
              <w:pStyle w:val="a5"/>
              <w:spacing w:before="0" w:beforeAutospacing="0" w:after="0" w:afterAutospacing="0" w:line="0" w:lineRule="atLeast"/>
              <w:jc w:val="both"/>
            </w:pPr>
            <w:r>
              <w:t>Учет текущих достижений (</w:t>
            </w:r>
            <w:r w:rsidR="003317A5">
              <w:t>дистанция</w:t>
            </w:r>
            <w:r>
              <w:t xml:space="preserve"> 50 метров на время)</w:t>
            </w:r>
          </w:p>
        </w:tc>
      </w:tr>
    </w:tbl>
    <w:p w:rsidR="00C64FD4" w:rsidRDefault="00C64FD4" w:rsidP="00C64FD4">
      <w:pPr>
        <w:spacing w:after="240"/>
      </w:pP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4111C0" w:rsidRDefault="004111C0" w:rsidP="00C64FD4">
      <w:pPr>
        <w:spacing w:after="240"/>
      </w:pPr>
    </w:p>
    <w:p w:rsidR="004111C0" w:rsidRDefault="004111C0" w:rsidP="00C64FD4">
      <w:pPr>
        <w:spacing w:after="240"/>
      </w:pPr>
    </w:p>
    <w:p w:rsidR="004111C0" w:rsidRDefault="004111C0" w:rsidP="00C64FD4">
      <w:pPr>
        <w:spacing w:after="240"/>
      </w:pPr>
    </w:p>
    <w:p w:rsidR="0002293E" w:rsidRDefault="0002293E" w:rsidP="00C64FD4">
      <w:pPr>
        <w:spacing w:after="240"/>
      </w:pPr>
    </w:p>
    <w:p w:rsidR="005C42F5" w:rsidRDefault="005C42F5" w:rsidP="00C64FD4">
      <w:pPr>
        <w:spacing w:after="240"/>
      </w:pPr>
    </w:p>
    <w:p w:rsidR="005C42F5" w:rsidRDefault="005C42F5" w:rsidP="00C64FD4">
      <w:pPr>
        <w:spacing w:after="240"/>
      </w:pPr>
    </w:p>
    <w:p w:rsidR="005C42F5" w:rsidRDefault="005C42F5" w:rsidP="00C64FD4">
      <w:pPr>
        <w:spacing w:after="240"/>
      </w:pPr>
    </w:p>
    <w:p w:rsidR="004111C0" w:rsidRDefault="004111C0" w:rsidP="00C64FD4">
      <w:pPr>
        <w:spacing w:after="240"/>
      </w:pPr>
    </w:p>
    <w:p w:rsidR="00C62CD5" w:rsidRDefault="00C62CD5" w:rsidP="00622419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 w:val="28"/>
          <w:szCs w:val="28"/>
          <w:u w:color="000000"/>
          <w:lang w:eastAsia="en-US"/>
        </w:rPr>
      </w:pPr>
    </w:p>
    <w:p w:rsidR="00DA13A3" w:rsidRDefault="00DA13A3" w:rsidP="00622419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 w:val="28"/>
          <w:szCs w:val="28"/>
          <w:u w:color="000000"/>
          <w:lang w:eastAsia="en-US"/>
        </w:rPr>
      </w:pPr>
    </w:p>
    <w:p w:rsidR="00DA13A3" w:rsidRDefault="00DA13A3" w:rsidP="00622419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 w:val="28"/>
          <w:szCs w:val="28"/>
          <w:u w:color="000000"/>
          <w:lang w:eastAsia="en-US"/>
        </w:rPr>
      </w:pPr>
    </w:p>
    <w:p w:rsidR="00DA13A3" w:rsidRDefault="00DA13A3" w:rsidP="00622419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 w:val="28"/>
          <w:szCs w:val="28"/>
          <w:u w:color="000000"/>
          <w:lang w:eastAsia="en-US"/>
        </w:rPr>
      </w:pPr>
    </w:p>
    <w:p w:rsidR="00DA13A3" w:rsidRDefault="00DA13A3" w:rsidP="00622419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 w:val="28"/>
          <w:szCs w:val="28"/>
          <w:u w:color="000000"/>
          <w:lang w:eastAsia="en-US"/>
        </w:rPr>
      </w:pPr>
    </w:p>
    <w:p w:rsidR="00DA13A3" w:rsidRDefault="00DA13A3" w:rsidP="00622419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 w:val="28"/>
          <w:szCs w:val="28"/>
          <w:u w:color="000000"/>
          <w:lang w:eastAsia="en-US"/>
        </w:rPr>
      </w:pPr>
    </w:p>
    <w:p w:rsidR="00DA13A3" w:rsidRDefault="00DA13A3" w:rsidP="00622419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 w:val="28"/>
          <w:szCs w:val="28"/>
          <w:u w:color="000000"/>
          <w:lang w:eastAsia="en-US"/>
        </w:rPr>
      </w:pPr>
    </w:p>
    <w:p w:rsidR="00DA13A3" w:rsidRDefault="00DA13A3" w:rsidP="00622419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 w:val="28"/>
          <w:szCs w:val="28"/>
          <w:u w:color="000000"/>
          <w:lang w:eastAsia="en-US"/>
        </w:rPr>
      </w:pPr>
    </w:p>
    <w:p w:rsidR="00DA13A3" w:rsidRDefault="00DA13A3" w:rsidP="00622419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 w:val="28"/>
          <w:szCs w:val="28"/>
          <w:u w:color="000000"/>
          <w:lang w:eastAsia="en-US"/>
        </w:rPr>
      </w:pPr>
    </w:p>
    <w:p w:rsidR="00DA13A3" w:rsidRDefault="00DA13A3" w:rsidP="00622419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 w:val="28"/>
          <w:szCs w:val="28"/>
          <w:u w:color="000000"/>
          <w:lang w:eastAsia="en-US"/>
        </w:rPr>
      </w:pPr>
    </w:p>
    <w:p w:rsidR="00DA13A3" w:rsidRDefault="00DA13A3" w:rsidP="00622419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 w:val="28"/>
          <w:szCs w:val="28"/>
          <w:u w:color="000000"/>
          <w:lang w:eastAsia="en-US"/>
        </w:rPr>
      </w:pPr>
    </w:p>
    <w:p w:rsidR="00DA13A3" w:rsidRDefault="00DA13A3" w:rsidP="00622419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 w:val="28"/>
          <w:szCs w:val="28"/>
          <w:u w:color="000000"/>
          <w:lang w:eastAsia="en-US"/>
        </w:rPr>
      </w:pPr>
    </w:p>
    <w:p w:rsidR="00DA13A3" w:rsidRDefault="00DA13A3" w:rsidP="00622419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 w:val="28"/>
          <w:szCs w:val="28"/>
          <w:u w:color="000000"/>
          <w:lang w:eastAsia="en-US"/>
        </w:rPr>
      </w:pPr>
    </w:p>
    <w:p w:rsidR="00011CF1" w:rsidRPr="002B57AD" w:rsidRDefault="003317A5" w:rsidP="00011CF1">
      <w:pPr>
        <w:adjustRightInd w:val="0"/>
        <w:ind w:right="-1" w:firstLine="567"/>
        <w:jc w:val="center"/>
        <w:rPr>
          <w:b/>
          <w:bCs/>
          <w:color w:val="000000"/>
          <w:w w:val="0"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8.</w:t>
      </w:r>
      <w:r w:rsidR="00011CF1" w:rsidRPr="002B57AD">
        <w:rPr>
          <w:b/>
          <w:bCs/>
          <w:sz w:val="28"/>
          <w:szCs w:val="28"/>
        </w:rPr>
        <w:t xml:space="preserve">Библиографический </w:t>
      </w:r>
      <w:r w:rsidR="00011CF1" w:rsidRPr="002B57AD">
        <w:rPr>
          <w:b/>
          <w:bCs/>
          <w:color w:val="000000"/>
          <w:w w:val="0"/>
          <w:sz w:val="28"/>
          <w:szCs w:val="28"/>
        </w:rPr>
        <w:t>список</w:t>
      </w:r>
    </w:p>
    <w:p w:rsidR="00011CF1" w:rsidRPr="002B57AD" w:rsidRDefault="00011CF1" w:rsidP="00011CF1">
      <w:pPr>
        <w:adjustRightInd w:val="0"/>
        <w:ind w:right="-1" w:firstLine="567"/>
        <w:jc w:val="center"/>
        <w:rPr>
          <w:b/>
          <w:bCs/>
          <w:color w:val="000000"/>
          <w:w w:val="0"/>
          <w:sz w:val="28"/>
          <w:szCs w:val="28"/>
        </w:rPr>
      </w:pPr>
    </w:p>
    <w:p w:rsidR="00011CF1" w:rsidRPr="00AD2576" w:rsidRDefault="00011CF1" w:rsidP="00AD2576">
      <w:pPr>
        <w:pStyle w:val="s3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2B57AD">
        <w:rPr>
          <w:w w:val="0"/>
          <w:sz w:val="28"/>
          <w:szCs w:val="28"/>
        </w:rPr>
        <w:t xml:space="preserve"> </w:t>
      </w:r>
      <w:r w:rsidRPr="00AD2576">
        <w:rPr>
          <w:color w:val="000000"/>
        </w:rPr>
        <w:t xml:space="preserve">Федеральный закон от 29 декабря 2012 г. № 273-ФЗ «Об образовании в Российской Федерации» [Электронный ресурс] // Консультант Плюс </w:t>
      </w:r>
      <w:hyperlink r:id="rId10" w:history="1">
        <w:r w:rsidRPr="00AD2576">
          <w:rPr>
            <w:color w:val="000000"/>
          </w:rPr>
          <w:t>http://www.consultant.ru/document/cons_doc_LAW_140174/</w:t>
        </w:r>
      </w:hyperlink>
      <w:r w:rsidRPr="00AD2576">
        <w:rPr>
          <w:color w:val="000000"/>
        </w:rPr>
        <w:t xml:space="preserve"> . </w:t>
      </w:r>
    </w:p>
    <w:p w:rsidR="00011CF1" w:rsidRPr="00AD2576" w:rsidRDefault="00011CF1" w:rsidP="00AD2576">
      <w:pPr>
        <w:pStyle w:val="s3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AD2576">
        <w:rPr>
          <w:color w:val="000000"/>
        </w:rPr>
        <w:t xml:space="preserve">Федеральный закон от 31 июля 2020 г. № 304-ФЗ “О внесении изменений в Федеральный закон «Об образовании в Российской Федерации» по вопросам воспитания обучающихся” (вступает в силу с 1.09.2020) [Электронный ресурс] // Консультант Плюс </w:t>
      </w:r>
      <w:hyperlink r:id="rId11" w:history="1">
        <w:r w:rsidRPr="00AD2576">
          <w:rPr>
            <w:color w:val="000000"/>
          </w:rPr>
          <w:t>http://www.consultant.ru/document/cons_doc_LAW_358792/</w:t>
        </w:r>
      </w:hyperlink>
      <w:r w:rsidRPr="00AD2576">
        <w:rPr>
          <w:color w:val="000000"/>
        </w:rPr>
        <w:t xml:space="preserve"> </w:t>
      </w:r>
    </w:p>
    <w:p w:rsidR="00011CF1" w:rsidRPr="00AD2576" w:rsidRDefault="00011CF1" w:rsidP="00011CF1">
      <w:pPr>
        <w:pStyle w:val="s3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proofErr w:type="gramStart"/>
      <w:r w:rsidRPr="00AD2576">
        <w:rPr>
          <w:color w:val="000000"/>
        </w:rPr>
        <w:t>Федеральный государственный образовательный стандарт основного общего образования (утв. </w:t>
      </w:r>
      <w:hyperlink r:id="rId12" w:history="1">
        <w:r w:rsidRPr="00AD2576">
          <w:rPr>
            <w:color w:val="000000"/>
          </w:rPr>
          <w:t>приказом</w:t>
        </w:r>
      </w:hyperlink>
      <w:r w:rsidRPr="00AD2576">
        <w:rPr>
          <w:color w:val="000000"/>
        </w:rPr>
        <w:t xml:space="preserve"> Министерства образования и науки РФ от 17 декабря 2010 г. N 1897) С изменениями и дополнениями от: 29 декабря 2014 г., 31 декабря 2015 г., 11 декабря 2020 г. [Электронный ресурс] // Консультант Плюс </w:t>
      </w:r>
      <w:hyperlink r:id="rId13" w:history="1">
        <w:r w:rsidRPr="00AD2576">
          <w:rPr>
            <w:color w:val="000000"/>
          </w:rPr>
          <w:t>http://www.consultant.ru/document/cons_doc_LAW_110255/</w:t>
        </w:r>
      </w:hyperlink>
      <w:r w:rsidRPr="00AD2576">
        <w:rPr>
          <w:color w:val="000000"/>
        </w:rPr>
        <w:t xml:space="preserve"> </w:t>
      </w:r>
      <w:proofErr w:type="gramEnd"/>
    </w:p>
    <w:p w:rsidR="00011CF1" w:rsidRPr="00AD2576" w:rsidRDefault="00011CF1" w:rsidP="00011CF1">
      <w:pPr>
        <w:pStyle w:val="s3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AD2576">
        <w:rPr>
          <w:color w:val="000000"/>
        </w:rPr>
        <w:t xml:space="preserve">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деятельности. Письмо </w:t>
      </w:r>
      <w:proofErr w:type="spellStart"/>
      <w:r w:rsidRPr="00AD2576">
        <w:rPr>
          <w:color w:val="000000"/>
        </w:rPr>
        <w:t>Минобрнауки</w:t>
      </w:r>
      <w:proofErr w:type="spellEnd"/>
      <w:r w:rsidRPr="00AD2576">
        <w:rPr>
          <w:color w:val="000000"/>
        </w:rPr>
        <w:t xml:space="preserve"> России от 18.08.2017 N 09-167 [Электронный ресурс] // Консультант Плюс </w:t>
      </w:r>
      <w:hyperlink r:id="rId14" w:history="1">
        <w:r w:rsidRPr="00AD2576">
          <w:rPr>
            <w:color w:val="000000"/>
          </w:rPr>
          <w:t>http://www.consultant.ru/document/cons_doc_LAW_278827/</w:t>
        </w:r>
      </w:hyperlink>
      <w:r w:rsidRPr="00AD2576">
        <w:rPr>
          <w:color w:val="000000"/>
        </w:rPr>
        <w:t xml:space="preserve">  </w:t>
      </w:r>
    </w:p>
    <w:p w:rsidR="00011CF1" w:rsidRPr="00AD2576" w:rsidRDefault="00011CF1" w:rsidP="00011CF1">
      <w:pPr>
        <w:pStyle w:val="s3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proofErr w:type="gramStart"/>
      <w:r w:rsidRPr="00AD2576">
        <w:rPr>
          <w:color w:val="000000"/>
        </w:rPr>
        <w:t>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технологий" (вместе с "Рекомендациями по реализации внеурочной деятельности, программы воспитания и социализации и дополнительных общеобразовательных программ с применением дистанционных образовательных технологий.</w:t>
      </w:r>
      <w:proofErr w:type="gramEnd"/>
      <w:r w:rsidRPr="00AD2576">
        <w:rPr>
          <w:color w:val="000000"/>
        </w:rPr>
        <w:t xml:space="preserve"> Письмо </w:t>
      </w:r>
      <w:proofErr w:type="spellStart"/>
      <w:r w:rsidRPr="00AD2576">
        <w:rPr>
          <w:color w:val="000000"/>
        </w:rPr>
        <w:t>Минпросвещения</w:t>
      </w:r>
      <w:proofErr w:type="spellEnd"/>
      <w:r w:rsidRPr="00AD2576">
        <w:rPr>
          <w:color w:val="000000"/>
        </w:rPr>
        <w:t xml:space="preserve"> России от 07.05.2020 N ВБ-976/04  [Электронный ресурс] // Консультант Плюс </w:t>
      </w:r>
      <w:hyperlink r:id="rId15" w:history="1">
        <w:r w:rsidRPr="00AD2576">
          <w:rPr>
            <w:color w:val="000000"/>
          </w:rPr>
          <w:t>http://www.consultant.ru/document/cons_doc_LAW_352520/</w:t>
        </w:r>
      </w:hyperlink>
      <w:r w:rsidRPr="00AD2576">
        <w:rPr>
          <w:color w:val="000000"/>
        </w:rPr>
        <w:t xml:space="preserve"> </w:t>
      </w:r>
    </w:p>
    <w:p w:rsidR="00011CF1" w:rsidRPr="00AD2576" w:rsidRDefault="00011CF1" w:rsidP="00011CF1">
      <w:pPr>
        <w:pStyle w:val="s3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6815D6">
        <w:rPr>
          <w:color w:val="000000"/>
        </w:rPr>
        <w:t>Булгакова Н.Ж. Обучение плаванию. Учебник.</w:t>
      </w:r>
      <w:r>
        <w:rPr>
          <w:color w:val="000000"/>
        </w:rPr>
        <w:t xml:space="preserve"> – М.: Физкультура и спорт, 2008</w:t>
      </w:r>
    </w:p>
    <w:p w:rsidR="00011CF1" w:rsidRPr="00AD2576" w:rsidRDefault="00011CF1" w:rsidP="00011CF1">
      <w:pPr>
        <w:pStyle w:val="s3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6815D6">
        <w:rPr>
          <w:color w:val="000000"/>
        </w:rPr>
        <w:t>Васильев В.С. Обучение детей плаванию. Учебное пособие. – М.: Физкультура</w:t>
      </w:r>
      <w:r>
        <w:rPr>
          <w:color w:val="000000"/>
        </w:rPr>
        <w:t>, 2002.</w:t>
      </w:r>
    </w:p>
    <w:p w:rsidR="00011CF1" w:rsidRPr="00AD2576" w:rsidRDefault="00011CF1" w:rsidP="00011CF1">
      <w:pPr>
        <w:pStyle w:val="s3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6815D6">
        <w:rPr>
          <w:color w:val="000000"/>
        </w:rPr>
        <w:t>Макаренко Л.П. Плавайте на здоровье. Учебное пособие. - М.: Физкультура и</w:t>
      </w:r>
      <w:r w:rsidRPr="00AD2576">
        <w:rPr>
          <w:color w:val="000000"/>
        </w:rPr>
        <w:t xml:space="preserve"> </w:t>
      </w:r>
      <w:r>
        <w:rPr>
          <w:color w:val="000000"/>
        </w:rPr>
        <w:t>спорт, 199</w:t>
      </w:r>
      <w:r w:rsidRPr="006815D6">
        <w:rPr>
          <w:color w:val="000000"/>
        </w:rPr>
        <w:t>8.</w:t>
      </w:r>
    </w:p>
    <w:p w:rsidR="00011CF1" w:rsidRPr="00AD2576" w:rsidRDefault="00011CF1" w:rsidP="00011CF1">
      <w:pPr>
        <w:pStyle w:val="s3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011CF1">
        <w:rPr>
          <w:color w:val="000000"/>
        </w:rPr>
        <w:t>Осокина Т.И. Как научить детей плавать. Учебное пособие. – М.: Просвещение,</w:t>
      </w:r>
      <w:r w:rsidRPr="00AD2576">
        <w:rPr>
          <w:color w:val="000000"/>
        </w:rPr>
        <w:t xml:space="preserve"> </w:t>
      </w:r>
      <w:r w:rsidRPr="00011CF1">
        <w:rPr>
          <w:color w:val="000000"/>
        </w:rPr>
        <w:t>2005.</w:t>
      </w:r>
    </w:p>
    <w:p w:rsidR="00011CF1" w:rsidRPr="00AD2576" w:rsidRDefault="00011CF1" w:rsidP="00AD2576">
      <w:pPr>
        <w:pStyle w:val="s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1CF1">
        <w:rPr>
          <w:color w:val="000000"/>
        </w:rPr>
        <w:t xml:space="preserve"> </w:t>
      </w:r>
    </w:p>
    <w:p w:rsidR="00011CF1" w:rsidRPr="002B57AD" w:rsidRDefault="00011CF1" w:rsidP="00011CF1">
      <w:pPr>
        <w:adjustRightInd w:val="0"/>
        <w:ind w:right="-1" w:firstLine="567"/>
        <w:jc w:val="center"/>
        <w:rPr>
          <w:b/>
          <w:bCs/>
          <w:color w:val="000000"/>
          <w:w w:val="0"/>
          <w:sz w:val="28"/>
          <w:szCs w:val="28"/>
        </w:rPr>
      </w:pPr>
    </w:p>
    <w:p w:rsidR="00011CF1" w:rsidRPr="002B57AD" w:rsidRDefault="00011CF1" w:rsidP="00011CF1">
      <w:pPr>
        <w:ind w:firstLine="567"/>
        <w:contextualSpacing/>
        <w:jc w:val="center"/>
        <w:rPr>
          <w:b/>
          <w:sz w:val="28"/>
          <w:szCs w:val="28"/>
        </w:rPr>
      </w:pPr>
    </w:p>
    <w:p w:rsidR="00011CF1" w:rsidRDefault="00011CF1" w:rsidP="00011CF1"/>
    <w:p w:rsidR="00011CF1" w:rsidRPr="00E9734B" w:rsidRDefault="00011CF1" w:rsidP="00622419">
      <w:pPr>
        <w:autoSpaceDE w:val="0"/>
        <w:autoSpaceDN w:val="0"/>
        <w:adjustRightInd w:val="0"/>
        <w:jc w:val="both"/>
        <w:textAlignment w:val="center"/>
        <w:rPr>
          <w:color w:val="000000"/>
          <w:spacing w:val="-2"/>
          <w:sz w:val="28"/>
          <w:szCs w:val="28"/>
          <w:u w:color="000000"/>
          <w:lang w:eastAsia="en-US"/>
        </w:rPr>
      </w:pPr>
    </w:p>
    <w:sectPr w:rsidR="00011CF1" w:rsidRPr="00E9734B" w:rsidSect="003B23BD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F0A" w:rsidRDefault="009D4F0A" w:rsidP="003B23BD">
      <w:r>
        <w:separator/>
      </w:r>
    </w:p>
  </w:endnote>
  <w:endnote w:type="continuationSeparator" w:id="0">
    <w:p w:rsidR="009D4F0A" w:rsidRDefault="009D4F0A" w:rsidP="003B2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F0A" w:rsidRDefault="009D4F0A" w:rsidP="003B23BD">
      <w:r>
        <w:separator/>
      </w:r>
    </w:p>
  </w:footnote>
  <w:footnote w:type="continuationSeparator" w:id="0">
    <w:p w:rsidR="009D4F0A" w:rsidRDefault="009D4F0A" w:rsidP="003B23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1281840"/>
      <w:docPartObj>
        <w:docPartGallery w:val="Page Numbers (Top of Page)"/>
        <w:docPartUnique/>
      </w:docPartObj>
    </w:sdtPr>
    <w:sdtEndPr/>
    <w:sdtContent>
      <w:p w:rsidR="003B23BD" w:rsidRDefault="003B23B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55E">
          <w:rPr>
            <w:noProof/>
          </w:rPr>
          <w:t>10</w:t>
        </w:r>
        <w:r>
          <w:fldChar w:fldCharType="end"/>
        </w:r>
      </w:p>
    </w:sdtContent>
  </w:sdt>
  <w:p w:rsidR="003B23BD" w:rsidRDefault="003B23B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6CC4"/>
    <w:multiLevelType w:val="hybridMultilevel"/>
    <w:tmpl w:val="D51E9EBC"/>
    <w:lvl w:ilvl="0" w:tplc="30B270E2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>
    <w:nsid w:val="07AC0559"/>
    <w:multiLevelType w:val="hybridMultilevel"/>
    <w:tmpl w:val="4DF4DAE8"/>
    <w:lvl w:ilvl="0" w:tplc="30B270E2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>
    <w:nsid w:val="07C66784"/>
    <w:multiLevelType w:val="multilevel"/>
    <w:tmpl w:val="FD1A5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7E1699"/>
    <w:multiLevelType w:val="hybridMultilevel"/>
    <w:tmpl w:val="469C5FAE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13879"/>
    <w:multiLevelType w:val="hybridMultilevel"/>
    <w:tmpl w:val="4C4EE122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16382"/>
    <w:multiLevelType w:val="hybridMultilevel"/>
    <w:tmpl w:val="1D709B74"/>
    <w:lvl w:ilvl="0" w:tplc="D1A8A3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23912"/>
    <w:multiLevelType w:val="multilevel"/>
    <w:tmpl w:val="33688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8A38B2"/>
    <w:multiLevelType w:val="multilevel"/>
    <w:tmpl w:val="07CC80F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AD106B"/>
    <w:multiLevelType w:val="multilevel"/>
    <w:tmpl w:val="FD92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734966"/>
    <w:multiLevelType w:val="hybridMultilevel"/>
    <w:tmpl w:val="200CAC5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500362"/>
    <w:multiLevelType w:val="multilevel"/>
    <w:tmpl w:val="EC004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BB7684"/>
    <w:multiLevelType w:val="hybridMultilevel"/>
    <w:tmpl w:val="5EEE582E"/>
    <w:lvl w:ilvl="0" w:tplc="35741B42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1312AB3"/>
    <w:multiLevelType w:val="hybridMultilevel"/>
    <w:tmpl w:val="6D0A7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D0547C"/>
    <w:multiLevelType w:val="hybridMultilevel"/>
    <w:tmpl w:val="C9A20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E7303A"/>
    <w:multiLevelType w:val="hybridMultilevel"/>
    <w:tmpl w:val="BFCC8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AA6A6A"/>
    <w:multiLevelType w:val="hybridMultilevel"/>
    <w:tmpl w:val="4BA6B650"/>
    <w:lvl w:ilvl="0" w:tplc="0419000D">
      <w:start w:val="1"/>
      <w:numFmt w:val="bullet"/>
      <w:lvlText w:val=""/>
      <w:lvlJc w:val="left"/>
      <w:pPr>
        <w:ind w:left="14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6">
    <w:nsid w:val="4DAB6C89"/>
    <w:multiLevelType w:val="multilevel"/>
    <w:tmpl w:val="48660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051BA0"/>
    <w:multiLevelType w:val="hybridMultilevel"/>
    <w:tmpl w:val="21AE9B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6B77F21"/>
    <w:multiLevelType w:val="hybridMultilevel"/>
    <w:tmpl w:val="3EAA5CB2"/>
    <w:lvl w:ilvl="0" w:tplc="90F6CB2E">
      <w:start w:val="1"/>
      <w:numFmt w:val="decimal"/>
      <w:lvlText w:val="%1"/>
      <w:lvlJc w:val="left"/>
      <w:pPr>
        <w:ind w:left="927" w:hanging="360"/>
      </w:pPr>
      <w:rPr>
        <w:rFonts w:hint="default"/>
        <w:w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6D87073"/>
    <w:multiLevelType w:val="multilevel"/>
    <w:tmpl w:val="7312E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C9010FC"/>
    <w:multiLevelType w:val="hybridMultilevel"/>
    <w:tmpl w:val="A14085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E73241"/>
    <w:multiLevelType w:val="multilevel"/>
    <w:tmpl w:val="0AACBD80"/>
    <w:styleLink w:val="WW8Num4"/>
    <w:lvl w:ilvl="0">
      <w:start w:val="1"/>
      <w:numFmt w:val="bullet"/>
      <w:lvlText w:val="‒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711D2A4C"/>
    <w:multiLevelType w:val="hybridMultilevel"/>
    <w:tmpl w:val="0B46E49A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4F0924"/>
    <w:multiLevelType w:val="multilevel"/>
    <w:tmpl w:val="07CC80F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20"/>
  </w:num>
  <w:num w:numId="4">
    <w:abstractNumId w:val="17"/>
  </w:num>
  <w:num w:numId="5">
    <w:abstractNumId w:val="15"/>
  </w:num>
  <w:num w:numId="6">
    <w:abstractNumId w:val="13"/>
  </w:num>
  <w:num w:numId="7">
    <w:abstractNumId w:val="12"/>
  </w:num>
  <w:num w:numId="8">
    <w:abstractNumId w:val="5"/>
  </w:num>
  <w:num w:numId="9">
    <w:abstractNumId w:val="21"/>
  </w:num>
  <w:num w:numId="10">
    <w:abstractNumId w:val="22"/>
  </w:num>
  <w:num w:numId="11">
    <w:abstractNumId w:val="4"/>
  </w:num>
  <w:num w:numId="12">
    <w:abstractNumId w:val="0"/>
  </w:num>
  <w:num w:numId="13">
    <w:abstractNumId w:val="1"/>
  </w:num>
  <w:num w:numId="14">
    <w:abstractNumId w:val="23"/>
  </w:num>
  <w:num w:numId="15">
    <w:abstractNumId w:val="2"/>
  </w:num>
  <w:num w:numId="16">
    <w:abstractNumId w:val="16"/>
  </w:num>
  <w:num w:numId="17">
    <w:abstractNumId w:val="10"/>
  </w:num>
  <w:num w:numId="18">
    <w:abstractNumId w:val="6"/>
  </w:num>
  <w:num w:numId="19">
    <w:abstractNumId w:val="8"/>
  </w:num>
  <w:num w:numId="20">
    <w:abstractNumId w:val="19"/>
  </w:num>
  <w:num w:numId="21">
    <w:abstractNumId w:val="7"/>
  </w:num>
  <w:num w:numId="22">
    <w:abstractNumId w:val="11"/>
  </w:num>
  <w:num w:numId="23">
    <w:abstractNumId w:val="18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41F"/>
    <w:rsid w:val="00011CF1"/>
    <w:rsid w:val="0002293E"/>
    <w:rsid w:val="00043ED9"/>
    <w:rsid w:val="000F1C4B"/>
    <w:rsid w:val="00112BDB"/>
    <w:rsid w:val="00121572"/>
    <w:rsid w:val="00135BDA"/>
    <w:rsid w:val="00186D64"/>
    <w:rsid w:val="0019241F"/>
    <w:rsid w:val="001925C3"/>
    <w:rsid w:val="001F21FF"/>
    <w:rsid w:val="002912E4"/>
    <w:rsid w:val="002A19FA"/>
    <w:rsid w:val="002B0B14"/>
    <w:rsid w:val="003317A5"/>
    <w:rsid w:val="003A2CE0"/>
    <w:rsid w:val="003B23BD"/>
    <w:rsid w:val="004111C0"/>
    <w:rsid w:val="004431F7"/>
    <w:rsid w:val="00453ACB"/>
    <w:rsid w:val="0049455E"/>
    <w:rsid w:val="004D0786"/>
    <w:rsid w:val="00507167"/>
    <w:rsid w:val="005331FC"/>
    <w:rsid w:val="005907C3"/>
    <w:rsid w:val="005B1D50"/>
    <w:rsid w:val="005C42F5"/>
    <w:rsid w:val="00622419"/>
    <w:rsid w:val="006815D6"/>
    <w:rsid w:val="0070019E"/>
    <w:rsid w:val="00742C32"/>
    <w:rsid w:val="007D29A4"/>
    <w:rsid w:val="0087228C"/>
    <w:rsid w:val="008A0F38"/>
    <w:rsid w:val="00913495"/>
    <w:rsid w:val="0095027E"/>
    <w:rsid w:val="00954D82"/>
    <w:rsid w:val="009629EE"/>
    <w:rsid w:val="00984134"/>
    <w:rsid w:val="009B5CBC"/>
    <w:rsid w:val="009D4F0A"/>
    <w:rsid w:val="00A215E8"/>
    <w:rsid w:val="00A27B7B"/>
    <w:rsid w:val="00A7026B"/>
    <w:rsid w:val="00AD2576"/>
    <w:rsid w:val="00AF7672"/>
    <w:rsid w:val="00B110C7"/>
    <w:rsid w:val="00B520E3"/>
    <w:rsid w:val="00B70221"/>
    <w:rsid w:val="00BB253F"/>
    <w:rsid w:val="00BC7ED6"/>
    <w:rsid w:val="00C62CD5"/>
    <w:rsid w:val="00C64FD4"/>
    <w:rsid w:val="00CC38DA"/>
    <w:rsid w:val="00CC659C"/>
    <w:rsid w:val="00D23842"/>
    <w:rsid w:val="00D37C70"/>
    <w:rsid w:val="00D82204"/>
    <w:rsid w:val="00D909F4"/>
    <w:rsid w:val="00D96779"/>
    <w:rsid w:val="00DA13A3"/>
    <w:rsid w:val="00DB62AA"/>
    <w:rsid w:val="00DD4CDD"/>
    <w:rsid w:val="00DD712B"/>
    <w:rsid w:val="00E45295"/>
    <w:rsid w:val="00E9734B"/>
    <w:rsid w:val="00EB185A"/>
    <w:rsid w:val="00EC699B"/>
    <w:rsid w:val="00F3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1C0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B0B1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912E4"/>
    <w:pPr>
      <w:spacing w:before="100" w:beforeAutospacing="1" w:after="100" w:afterAutospacing="1"/>
    </w:pPr>
  </w:style>
  <w:style w:type="paragraph" w:customStyle="1" w:styleId="Default">
    <w:name w:val="Default"/>
    <w:rsid w:val="00BC7ED6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table" w:customStyle="1" w:styleId="11">
    <w:name w:val="Сетка таблицы11"/>
    <w:basedOn w:val="a1"/>
    <w:next w:val="a6"/>
    <w:uiPriority w:val="59"/>
    <w:rsid w:val="00A27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A27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">
    <w:name w:val="WW8Num4"/>
    <w:basedOn w:val="a2"/>
    <w:rsid w:val="00C62CD5"/>
    <w:pPr>
      <w:numPr>
        <w:numId w:val="9"/>
      </w:numPr>
    </w:pPr>
  </w:style>
  <w:style w:type="character" w:styleId="a7">
    <w:name w:val="Hyperlink"/>
    <w:basedOn w:val="a0"/>
    <w:uiPriority w:val="99"/>
    <w:semiHidden/>
    <w:unhideWhenUsed/>
    <w:rsid w:val="00EC699B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3B23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B23BD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B23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B23BD"/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qFormat/>
    <w:locked/>
    <w:rsid w:val="00011CF1"/>
    <w:rPr>
      <w:rFonts w:eastAsia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011CF1"/>
    <w:pPr>
      <w:spacing w:before="100" w:beforeAutospacing="1" w:after="100" w:afterAutospacing="1"/>
    </w:pPr>
  </w:style>
  <w:style w:type="character" w:styleId="ac">
    <w:name w:val="FollowedHyperlink"/>
    <w:basedOn w:val="a0"/>
    <w:uiPriority w:val="99"/>
    <w:semiHidden/>
    <w:unhideWhenUsed/>
    <w:rsid w:val="00011CF1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BB253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B25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1C0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B0B1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912E4"/>
    <w:pPr>
      <w:spacing w:before="100" w:beforeAutospacing="1" w:after="100" w:afterAutospacing="1"/>
    </w:pPr>
  </w:style>
  <w:style w:type="paragraph" w:customStyle="1" w:styleId="Default">
    <w:name w:val="Default"/>
    <w:rsid w:val="00BC7ED6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table" w:customStyle="1" w:styleId="11">
    <w:name w:val="Сетка таблицы11"/>
    <w:basedOn w:val="a1"/>
    <w:next w:val="a6"/>
    <w:uiPriority w:val="59"/>
    <w:rsid w:val="00A27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A27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">
    <w:name w:val="WW8Num4"/>
    <w:basedOn w:val="a2"/>
    <w:rsid w:val="00C62CD5"/>
    <w:pPr>
      <w:numPr>
        <w:numId w:val="9"/>
      </w:numPr>
    </w:pPr>
  </w:style>
  <w:style w:type="character" w:styleId="a7">
    <w:name w:val="Hyperlink"/>
    <w:basedOn w:val="a0"/>
    <w:uiPriority w:val="99"/>
    <w:semiHidden/>
    <w:unhideWhenUsed/>
    <w:rsid w:val="00EC699B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3B23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B23BD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B23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B23BD"/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qFormat/>
    <w:locked/>
    <w:rsid w:val="00011CF1"/>
    <w:rPr>
      <w:rFonts w:eastAsia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011CF1"/>
    <w:pPr>
      <w:spacing w:before="100" w:beforeAutospacing="1" w:after="100" w:afterAutospacing="1"/>
    </w:pPr>
  </w:style>
  <w:style w:type="character" w:styleId="ac">
    <w:name w:val="FollowedHyperlink"/>
    <w:basedOn w:val="a0"/>
    <w:uiPriority w:val="99"/>
    <w:semiHidden/>
    <w:unhideWhenUsed/>
    <w:rsid w:val="00011CF1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BB253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B25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5545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012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110255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ase.garant.ru/55170507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358792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352520/" TargetMode="External"/><Relationship Id="rId10" Type="http://schemas.openxmlformats.org/officeDocument/2006/relationships/hyperlink" Target="http://www.consultant.ru/document/cons_doc_LAW_140174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consultant.ru/document/cons_doc_LAW_27882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6A968-9696-46AD-B2B7-913BF7A6B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12</Pages>
  <Words>2370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Снохинов</dc:creator>
  <cp:lastModifiedBy>Петров Алексей Алексеевич</cp:lastModifiedBy>
  <cp:revision>17</cp:revision>
  <cp:lastPrinted>2022-12-20T08:05:00Z</cp:lastPrinted>
  <dcterms:created xsi:type="dcterms:W3CDTF">2022-11-16T03:47:00Z</dcterms:created>
  <dcterms:modified xsi:type="dcterms:W3CDTF">2022-12-20T08:12:00Z</dcterms:modified>
</cp:coreProperties>
</file>