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312" w:rsidRPr="00573BB3" w:rsidRDefault="00131312" w:rsidP="00131312">
      <w:pPr>
        <w:pStyle w:val="ae"/>
        <w:spacing w:before="0" w:after="0"/>
        <w:ind w:firstLine="257"/>
        <w:rPr>
          <w:b/>
          <w:sz w:val="22"/>
          <w:szCs w:val="22"/>
          <w:shd w:val="clear" w:color="auto" w:fill="FFFFFF"/>
        </w:rPr>
      </w:pPr>
      <w:bookmarkStart w:id="0" w:name="903"/>
      <w:r>
        <w:rPr>
          <w:noProof/>
        </w:rPr>
        <w:drawing>
          <wp:anchor distT="0" distB="0" distL="114300" distR="114300" simplePos="0" relativeHeight="251660288" behindDoc="0" locked="0" layoutInCell="1" allowOverlap="1">
            <wp:simplePos x="0" y="0"/>
            <wp:positionH relativeFrom="column">
              <wp:posOffset>-642620</wp:posOffset>
            </wp:positionH>
            <wp:positionV relativeFrom="paragraph">
              <wp:posOffset>-455295</wp:posOffset>
            </wp:positionV>
            <wp:extent cx="1553210" cy="1247775"/>
            <wp:effectExtent l="0" t="0" r="0" b="0"/>
            <wp:wrapNone/>
            <wp:docPr id="3" name="Рисунок 3" descr="C:\Users\Екатерина\Desktop\ГЕРБ\буква\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Екатерина\Desktop\ГЕРБ\буква\5.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53210" cy="1247775"/>
                    </a:xfrm>
                    <a:prstGeom prst="rect">
                      <a:avLst/>
                    </a:prstGeom>
                    <a:noFill/>
                    <a:ln>
                      <a:noFill/>
                    </a:ln>
                  </pic:spPr>
                </pic:pic>
              </a:graphicData>
            </a:graphic>
          </wp:anchor>
        </w:drawing>
      </w:r>
      <w:r>
        <w:rPr>
          <w:sz w:val="22"/>
          <w:szCs w:val="22"/>
          <w:shd w:val="clear" w:color="auto" w:fill="FFFFFF"/>
        </w:rPr>
        <w:t xml:space="preserve">                                             </w:t>
      </w:r>
      <w:r w:rsidRPr="00573BB3">
        <w:rPr>
          <w:b/>
          <w:sz w:val="22"/>
          <w:szCs w:val="22"/>
          <w:shd w:val="clear" w:color="auto" w:fill="FFFFFF"/>
        </w:rPr>
        <w:t>АДМИНИСТРАЦИЯ КИРОВСКОГО РАЙОНА</w:t>
      </w:r>
    </w:p>
    <w:p w:rsidR="00131312" w:rsidRPr="00573BB3" w:rsidRDefault="00131312" w:rsidP="00131312">
      <w:pPr>
        <w:pStyle w:val="ae"/>
        <w:spacing w:before="0" w:after="0"/>
        <w:ind w:firstLine="257"/>
        <w:rPr>
          <w:b/>
          <w:sz w:val="22"/>
          <w:szCs w:val="22"/>
          <w:shd w:val="clear" w:color="auto" w:fill="FFFFFF"/>
        </w:rPr>
      </w:pPr>
      <w:r w:rsidRPr="00573BB3">
        <w:rPr>
          <w:b/>
          <w:sz w:val="22"/>
          <w:szCs w:val="22"/>
          <w:shd w:val="clear" w:color="auto" w:fill="FFFFFF"/>
        </w:rPr>
        <w:t xml:space="preserve">      </w:t>
      </w:r>
      <w:r>
        <w:rPr>
          <w:b/>
          <w:sz w:val="22"/>
          <w:szCs w:val="22"/>
          <w:shd w:val="clear" w:color="auto" w:fill="FFFFFF"/>
        </w:rPr>
        <w:t xml:space="preserve">                          </w:t>
      </w:r>
      <w:r w:rsidRPr="00573BB3">
        <w:rPr>
          <w:b/>
          <w:sz w:val="22"/>
          <w:szCs w:val="22"/>
          <w:shd w:val="clear" w:color="auto" w:fill="FFFFFF"/>
        </w:rPr>
        <w:t xml:space="preserve"> МУНИЦИПАЛЬНОГО ОБРАЗОВАНИЯ «ГОРОД САРАТОВ»</w:t>
      </w:r>
    </w:p>
    <w:p w:rsidR="00131312" w:rsidRPr="00573BB3" w:rsidRDefault="00131312" w:rsidP="00131312">
      <w:pPr>
        <w:pStyle w:val="ae"/>
        <w:spacing w:before="0" w:after="0"/>
        <w:ind w:firstLine="257"/>
        <w:rPr>
          <w:sz w:val="22"/>
          <w:szCs w:val="22"/>
          <w:shd w:val="clear" w:color="auto" w:fill="FFFFFF"/>
        </w:rPr>
      </w:pPr>
      <w:r w:rsidRPr="00573BB3">
        <w:rPr>
          <w:sz w:val="22"/>
          <w:szCs w:val="22"/>
          <w:shd w:val="clear" w:color="auto" w:fill="FFFFFF"/>
        </w:rPr>
        <w:t xml:space="preserve">     </w:t>
      </w:r>
      <w:r>
        <w:rPr>
          <w:sz w:val="22"/>
          <w:szCs w:val="22"/>
          <w:shd w:val="clear" w:color="auto" w:fill="FFFFFF"/>
        </w:rPr>
        <w:t xml:space="preserve">            </w:t>
      </w:r>
      <w:r w:rsidRPr="00573BB3">
        <w:rPr>
          <w:sz w:val="22"/>
          <w:szCs w:val="22"/>
          <w:shd w:val="clear" w:color="auto" w:fill="FFFFFF"/>
        </w:rPr>
        <w:t xml:space="preserve">МУНИЦИПАЛЬНОЕ АВТОНОМНОЕ </w:t>
      </w:r>
      <w:r>
        <w:rPr>
          <w:sz w:val="22"/>
          <w:szCs w:val="22"/>
          <w:shd w:val="clear" w:color="auto" w:fill="FFFFFF"/>
        </w:rPr>
        <w:t xml:space="preserve">ОБЩЕОБРАЗОВАТЕЛЬНОЕ </w:t>
      </w:r>
      <w:r w:rsidRPr="00573BB3">
        <w:rPr>
          <w:sz w:val="22"/>
          <w:szCs w:val="22"/>
          <w:shd w:val="clear" w:color="auto" w:fill="FFFFFF"/>
        </w:rPr>
        <w:t xml:space="preserve">УЧРЕЖДЕНИЕ  </w:t>
      </w:r>
    </w:p>
    <w:p w:rsidR="00131312" w:rsidRPr="00C10D8F" w:rsidRDefault="00131312" w:rsidP="00131312">
      <w:pPr>
        <w:pStyle w:val="ae"/>
        <w:spacing w:before="0" w:after="0"/>
        <w:ind w:firstLine="257"/>
        <w:rPr>
          <w:sz w:val="22"/>
          <w:szCs w:val="22"/>
          <w:shd w:val="clear" w:color="auto" w:fill="FFFFFF"/>
        </w:rPr>
      </w:pPr>
      <w:r w:rsidRPr="00573BB3">
        <w:rPr>
          <w:sz w:val="22"/>
          <w:szCs w:val="22"/>
          <w:shd w:val="clear" w:color="auto" w:fill="FFFFFF"/>
        </w:rPr>
        <w:t xml:space="preserve">                                     </w:t>
      </w:r>
      <w:r>
        <w:rPr>
          <w:sz w:val="22"/>
          <w:szCs w:val="22"/>
          <w:shd w:val="clear" w:color="auto" w:fill="FFFFFF"/>
        </w:rPr>
        <w:t xml:space="preserve">                           </w:t>
      </w:r>
      <w:r w:rsidRPr="00573BB3">
        <w:rPr>
          <w:sz w:val="22"/>
          <w:szCs w:val="22"/>
          <w:shd w:val="clear" w:color="auto" w:fill="FFFFFF"/>
        </w:rPr>
        <w:t xml:space="preserve">  «ЛИЦЕЙ «СОЛЯРИС»</w:t>
      </w:r>
      <w:r w:rsidR="00CA4382" w:rsidRPr="00CA4382">
        <w:rPr>
          <w:noProof/>
        </w:rPr>
        <w:pict>
          <v:shapetype id="_x0000_t32" coordsize="21600,21600" o:spt="32" o:oned="t" path="m,l21600,21600e" filled="f">
            <v:path arrowok="t" fillok="f" o:connecttype="none"/>
            <o:lock v:ext="edit" shapetype="t"/>
          </v:shapetype>
          <v:shape id="AutoShape 2" o:spid="_x0000_s1026" type="#_x0000_t32" style="position:absolute;left:0;text-align:left;margin-left:-4.8pt;margin-top:11.8pt;width:465pt;height:0;z-index:251658240;visibility:visible;mso-wrap-distance-top:-8e-5mm;mso-wrap-distance-bottom:-8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IHjHQIAADsEAAAOAAAAZHJzL2Uyb0RvYy54bWysU8GO2jAQvVfqP1i+QxJKthARVqsEetm2&#10;SLv9AGM7iVXHtmxDQFX/vWNDENteqqoczDgz8+bNvPHq8dRLdOTWCa1KnE1TjLiimgnVlvjb63ay&#10;wMh5ohiRWvESn7nDj+v371aDKfhMd1oybhGAKFcMpsSd96ZIEkc73hM31YYrcDba9sTD1bYJs2QA&#10;9F4mszR9SAZtmbGacufga31x4nXEbxpO/demcdwjWWLg5uNp47kPZ7JekaK1xHSCXmmQf2DRE6Gg&#10;6A2qJp6ggxV/QPWCWu1046dU94luGkF57AG6ydLfunnpiOGxFxiOM7cxuf8HS78cdxYJVuIcI0V6&#10;kOjp4HWsjGZhPINxBURVamdDg/SkXsyzpt8dUrrqiGp5DH49G8jNQkbyJiVcnIEi++GzZhBDAD/O&#10;6tTYPkDCFNApSnK+ScJPHlH4mC/TPE9BOTr6ElKMicY6/4nrHgWjxM5bItrOV1opEF7bLJYhx2fn&#10;Ay1SjAmhqtJbIWXUXyo0lHiZz/KY4LQULDhDmLPtvpIWHUnYoPiLPYLnPszqg2IRrOOEba62J0Je&#10;bCguVcCDxoDO1bqsyI9lutwsNov5ZD572EzmaV1PnrbVfPKwzT7m9Ye6qursZ6CWzYtOMMZVYDeu&#10;azb/u3W4PpzLot0W9jaG5C16nBeQHf8j6ahsEPOyFnvNzjs7Kg4bGoOvryk8gfs72Pdvfv0LAAD/&#10;/wMAUEsDBBQABgAIAAAAIQDwZo1S3QAAAAgBAAAPAAAAZHJzL2Rvd25yZXYueG1sTI9BT8MwDIXv&#10;SPsPkSftgrZkBSZamk7TJA4c2SZxzRrTFhqnatK17NdjxAFOlv2enr+XbyfXigv2ofGkYb1SIJBK&#10;bxuqNJyOz8tHECEasqb1hBq+MMC2mN3kJrN+pFe8HGIlOIRCZjTUMXaZlKGs0Zmw8h0Sa+++dyby&#10;2lfS9mbkcNfKRKmNdKYh/lCbDvc1lp+HwWnAMDys1S511enlOt6+JdePsTtqvZhPuycQEaf4Z4Yf&#10;fEaHgpnOfiAbRKthmW7YqSG548l6mqh7EOffgyxy+b9A8Q0AAP//AwBQSwECLQAUAAYACAAAACEA&#10;toM4kv4AAADhAQAAEwAAAAAAAAAAAAAAAAAAAAAAW0NvbnRlbnRfVHlwZXNdLnhtbFBLAQItABQA&#10;BgAIAAAAIQA4/SH/1gAAAJQBAAALAAAAAAAAAAAAAAAAAC8BAABfcmVscy8ucmVsc1BLAQItABQA&#10;BgAIAAAAIQChTIHjHQIAADsEAAAOAAAAAAAAAAAAAAAAAC4CAABkcnMvZTJvRG9jLnhtbFBLAQIt&#10;ABQABgAIAAAAIQDwZo1S3QAAAAgBAAAPAAAAAAAAAAAAAAAAAHcEAABkcnMvZG93bnJldi54bWxQ&#10;SwUGAAAAAAQABADzAAAAgQUAAAAA&#10;"/>
        </w:pict>
      </w:r>
      <w:bookmarkEnd w:id="0"/>
    </w:p>
    <w:p w:rsidR="00131312" w:rsidRDefault="00131312" w:rsidP="00131312">
      <w:pPr>
        <w:pStyle w:val="ae"/>
        <w:spacing w:before="0" w:after="0"/>
        <w:rPr>
          <w:sz w:val="28"/>
          <w:szCs w:val="28"/>
        </w:rPr>
      </w:pPr>
    </w:p>
    <w:tbl>
      <w:tblPr>
        <w:tblStyle w:val="af"/>
        <w:tblW w:w="1977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8" w:type="dxa"/>
        </w:tblCellMar>
        <w:tblLook w:val="04A0"/>
      </w:tblPr>
      <w:tblGrid>
        <w:gridCol w:w="3075"/>
        <w:gridCol w:w="3307"/>
        <w:gridCol w:w="3825"/>
        <w:gridCol w:w="3191"/>
        <w:gridCol w:w="3191"/>
        <w:gridCol w:w="3186"/>
      </w:tblGrid>
      <w:tr w:rsidR="002D36C5" w:rsidTr="00BE7C3C">
        <w:tc>
          <w:tcPr>
            <w:tcW w:w="3075" w:type="dxa"/>
            <w:shd w:val="clear" w:color="auto" w:fill="auto"/>
            <w:tcMar>
              <w:left w:w="98" w:type="dxa"/>
            </w:tcMar>
          </w:tcPr>
          <w:p w:rsidR="002D36C5" w:rsidRPr="001C229B" w:rsidRDefault="002D36C5" w:rsidP="00BE7C3C">
            <w:pPr>
              <w:pStyle w:val="Default"/>
              <w:rPr>
                <w:b/>
                <w:bCs/>
                <w:sz w:val="23"/>
                <w:szCs w:val="23"/>
              </w:rPr>
            </w:pPr>
            <w:r>
              <w:rPr>
                <w:b/>
                <w:bCs/>
                <w:sz w:val="23"/>
                <w:szCs w:val="23"/>
              </w:rPr>
              <w:t>«</w:t>
            </w:r>
            <w:r w:rsidRPr="001C229B">
              <w:rPr>
                <w:b/>
                <w:bCs/>
                <w:sz w:val="23"/>
                <w:szCs w:val="23"/>
              </w:rPr>
              <w:t>Рассмотрено»</w:t>
            </w:r>
          </w:p>
          <w:p w:rsidR="002D36C5" w:rsidRDefault="002D36C5" w:rsidP="00BE7C3C">
            <w:pPr>
              <w:rPr>
                <w:rFonts w:eastAsia="Times New Roman" w:cs="Times New Roman"/>
                <w:sz w:val="24"/>
                <w:szCs w:val="24"/>
                <w:lang w:eastAsia="ru-RU"/>
              </w:rPr>
            </w:pPr>
            <w:r>
              <w:rPr>
                <w:rFonts w:eastAsia="Times New Roman" w:cs="Times New Roman"/>
                <w:sz w:val="24"/>
                <w:szCs w:val="24"/>
                <w:lang w:eastAsia="ru-RU"/>
              </w:rPr>
              <w:t>Заведующий кафедрой естественно-технических дисциплин</w:t>
            </w:r>
          </w:p>
          <w:p w:rsidR="002D36C5" w:rsidRDefault="002D36C5" w:rsidP="00BE7C3C">
            <w:pPr>
              <w:pStyle w:val="Default"/>
              <w:rPr>
                <w:sz w:val="23"/>
                <w:szCs w:val="23"/>
              </w:rPr>
            </w:pPr>
            <w:r>
              <w:rPr>
                <w:sz w:val="23"/>
                <w:szCs w:val="23"/>
              </w:rPr>
              <w:t xml:space="preserve">________ Т.Ю.Копылова </w:t>
            </w:r>
          </w:p>
          <w:p w:rsidR="002D36C5" w:rsidRPr="007B6ACA" w:rsidRDefault="002D36C5" w:rsidP="00BE7C3C">
            <w:pPr>
              <w:rPr>
                <w:rFonts w:eastAsia="Times New Roman" w:cs="Times New Roman"/>
                <w:color w:val="000000"/>
                <w:sz w:val="24"/>
                <w:szCs w:val="24"/>
                <w:lang w:eastAsia="ru-RU"/>
              </w:rPr>
            </w:pPr>
            <w:r>
              <w:rPr>
                <w:rFonts w:eastAsia="Times New Roman" w:cs="Times New Roman"/>
                <w:color w:val="000000"/>
                <w:sz w:val="24"/>
                <w:szCs w:val="24"/>
                <w:lang w:eastAsia="ru-RU"/>
              </w:rPr>
              <w:t>Протокол № 1</w:t>
            </w:r>
          </w:p>
          <w:p w:rsidR="002D36C5" w:rsidRDefault="00055F99" w:rsidP="00BE7C3C">
            <w:pPr>
              <w:pStyle w:val="Default"/>
            </w:pPr>
            <w:r>
              <w:rPr>
                <w:rFonts w:eastAsia="Times New Roman"/>
                <w:lang w:eastAsia="ru-RU"/>
              </w:rPr>
              <w:t>от 27</w:t>
            </w:r>
            <w:r w:rsidR="002D36C5">
              <w:rPr>
                <w:rFonts w:eastAsia="Times New Roman"/>
                <w:lang w:eastAsia="ru-RU"/>
              </w:rPr>
              <w:t xml:space="preserve"> августа</w:t>
            </w:r>
            <w:r w:rsidR="002D36C5" w:rsidRPr="007B6ACA">
              <w:rPr>
                <w:rFonts w:eastAsia="Times New Roman"/>
                <w:lang w:eastAsia="ru-RU"/>
              </w:rPr>
              <w:t xml:space="preserve"> 20</w:t>
            </w:r>
            <w:r w:rsidR="002D36C5">
              <w:rPr>
                <w:rFonts w:eastAsia="Times New Roman"/>
                <w:lang w:eastAsia="ru-RU"/>
              </w:rPr>
              <w:t xml:space="preserve">21 </w:t>
            </w:r>
            <w:r w:rsidR="002D36C5" w:rsidRPr="007B6ACA">
              <w:rPr>
                <w:rFonts w:eastAsia="Times New Roman"/>
                <w:lang w:eastAsia="ru-RU"/>
              </w:rPr>
              <w:t>г</w:t>
            </w:r>
            <w:r w:rsidR="002D36C5" w:rsidRPr="007B6ACA">
              <w:t>.</w:t>
            </w:r>
            <w:r w:rsidR="002D36C5">
              <w:rPr>
                <w:sz w:val="23"/>
                <w:szCs w:val="23"/>
              </w:rPr>
              <w:t xml:space="preserve"> </w:t>
            </w:r>
          </w:p>
        </w:tc>
        <w:tc>
          <w:tcPr>
            <w:tcW w:w="3307" w:type="dxa"/>
            <w:shd w:val="clear" w:color="auto" w:fill="auto"/>
            <w:tcMar>
              <w:left w:w="98" w:type="dxa"/>
            </w:tcMar>
          </w:tcPr>
          <w:p w:rsidR="002D36C5" w:rsidRDefault="002D36C5" w:rsidP="00BE7C3C">
            <w:pPr>
              <w:pStyle w:val="Default"/>
              <w:rPr>
                <w:sz w:val="23"/>
                <w:szCs w:val="23"/>
              </w:rPr>
            </w:pPr>
            <w:r>
              <w:rPr>
                <w:b/>
                <w:bCs/>
                <w:sz w:val="23"/>
                <w:szCs w:val="23"/>
              </w:rPr>
              <w:t xml:space="preserve">«Согласовано» </w:t>
            </w:r>
          </w:p>
          <w:p w:rsidR="002D36C5" w:rsidRDefault="002D36C5" w:rsidP="00BE7C3C">
            <w:pPr>
              <w:pStyle w:val="Default"/>
              <w:rPr>
                <w:sz w:val="23"/>
                <w:szCs w:val="23"/>
              </w:rPr>
            </w:pPr>
            <w:r>
              <w:rPr>
                <w:sz w:val="23"/>
                <w:szCs w:val="23"/>
              </w:rPr>
              <w:t>Заместитель директора по УВР МАОУ «Лицей «</w:t>
            </w:r>
            <w:proofErr w:type="spellStart"/>
            <w:r>
              <w:rPr>
                <w:sz w:val="23"/>
                <w:szCs w:val="23"/>
              </w:rPr>
              <w:t>Солярис</w:t>
            </w:r>
            <w:proofErr w:type="spellEnd"/>
            <w:r>
              <w:rPr>
                <w:sz w:val="23"/>
                <w:szCs w:val="23"/>
              </w:rPr>
              <w:t xml:space="preserve">» </w:t>
            </w:r>
          </w:p>
          <w:p w:rsidR="002D36C5" w:rsidRDefault="002D36C5" w:rsidP="00BE7C3C">
            <w:pPr>
              <w:pStyle w:val="Default"/>
              <w:rPr>
                <w:sz w:val="23"/>
                <w:szCs w:val="23"/>
              </w:rPr>
            </w:pPr>
            <w:r>
              <w:rPr>
                <w:sz w:val="23"/>
                <w:szCs w:val="23"/>
              </w:rPr>
              <w:t>________О.Ю. Мирошниченко</w:t>
            </w:r>
          </w:p>
          <w:p w:rsidR="002D36C5" w:rsidRPr="007B6ACA" w:rsidRDefault="00055F99" w:rsidP="00BE7C3C">
            <w:pPr>
              <w:pStyle w:val="Default"/>
            </w:pPr>
            <w:r>
              <w:rPr>
                <w:rFonts w:eastAsia="Times New Roman"/>
                <w:lang w:eastAsia="ru-RU"/>
              </w:rPr>
              <w:t>31</w:t>
            </w:r>
            <w:bookmarkStart w:id="1" w:name="_GoBack"/>
            <w:bookmarkEnd w:id="1"/>
            <w:r w:rsidR="002D36C5">
              <w:rPr>
                <w:rFonts w:eastAsia="Times New Roman"/>
                <w:lang w:eastAsia="ru-RU"/>
              </w:rPr>
              <w:t xml:space="preserve"> августа 2021</w:t>
            </w:r>
            <w:r w:rsidR="002D36C5" w:rsidRPr="007B6ACA">
              <w:rPr>
                <w:rFonts w:eastAsia="Times New Roman"/>
                <w:lang w:eastAsia="ru-RU"/>
              </w:rPr>
              <w:t xml:space="preserve"> г</w:t>
            </w:r>
            <w:r w:rsidR="002D36C5">
              <w:rPr>
                <w:rFonts w:eastAsia="Times New Roman"/>
                <w:lang w:eastAsia="ru-RU"/>
              </w:rPr>
              <w:t>.</w:t>
            </w:r>
          </w:p>
        </w:tc>
        <w:tc>
          <w:tcPr>
            <w:tcW w:w="3825" w:type="dxa"/>
            <w:shd w:val="clear" w:color="auto" w:fill="auto"/>
            <w:tcMar>
              <w:left w:w="98" w:type="dxa"/>
            </w:tcMar>
          </w:tcPr>
          <w:p w:rsidR="002D36C5" w:rsidRDefault="002D36C5" w:rsidP="00BE7C3C">
            <w:pPr>
              <w:pStyle w:val="Default"/>
              <w:rPr>
                <w:sz w:val="23"/>
                <w:szCs w:val="23"/>
              </w:rPr>
            </w:pPr>
            <w:r>
              <w:rPr>
                <w:b/>
                <w:bCs/>
                <w:sz w:val="23"/>
                <w:szCs w:val="23"/>
              </w:rPr>
              <w:t xml:space="preserve">«Утверждаю» </w:t>
            </w:r>
          </w:p>
          <w:p w:rsidR="002D36C5" w:rsidRDefault="002D36C5" w:rsidP="00BE7C3C">
            <w:pPr>
              <w:pStyle w:val="Default"/>
              <w:rPr>
                <w:sz w:val="23"/>
                <w:szCs w:val="23"/>
              </w:rPr>
            </w:pPr>
            <w:r>
              <w:rPr>
                <w:sz w:val="23"/>
                <w:szCs w:val="23"/>
              </w:rPr>
              <w:t>Директор МАОУ «Лицей «</w:t>
            </w:r>
            <w:proofErr w:type="spellStart"/>
            <w:r>
              <w:rPr>
                <w:sz w:val="23"/>
                <w:szCs w:val="23"/>
              </w:rPr>
              <w:t>Солярис</w:t>
            </w:r>
            <w:proofErr w:type="spellEnd"/>
            <w:r>
              <w:rPr>
                <w:sz w:val="23"/>
                <w:szCs w:val="23"/>
              </w:rPr>
              <w:t xml:space="preserve">» </w:t>
            </w:r>
          </w:p>
          <w:p w:rsidR="002D36C5" w:rsidRDefault="002D36C5" w:rsidP="00BE7C3C">
            <w:pPr>
              <w:pStyle w:val="Default"/>
            </w:pPr>
            <w:proofErr w:type="spellStart"/>
            <w:r>
              <w:rPr>
                <w:sz w:val="23"/>
                <w:szCs w:val="23"/>
              </w:rPr>
              <w:t>__________Е.Б.Перепелицина</w:t>
            </w:r>
            <w:proofErr w:type="spellEnd"/>
          </w:p>
          <w:p w:rsidR="002D36C5" w:rsidRPr="00E518F8" w:rsidRDefault="002D36C5" w:rsidP="00C36DE9">
            <w:pPr>
              <w:rPr>
                <w:rFonts w:eastAsia="Times New Roman"/>
                <w:sz w:val="24"/>
                <w:szCs w:val="24"/>
                <w:lang w:eastAsia="ru-RU"/>
              </w:rPr>
            </w:pPr>
            <w:r>
              <w:rPr>
                <w:rFonts w:eastAsia="Times New Roman" w:cs="Times New Roman"/>
                <w:color w:val="000000"/>
                <w:sz w:val="24"/>
                <w:szCs w:val="24"/>
                <w:lang w:eastAsia="ru-RU"/>
              </w:rPr>
              <w:t xml:space="preserve">Приказ </w:t>
            </w:r>
            <w:r w:rsidR="00E518F8">
              <w:rPr>
                <w:rFonts w:eastAsia="Times New Roman"/>
                <w:lang w:eastAsia="ru-RU"/>
              </w:rPr>
              <w:t>№</w:t>
            </w:r>
            <w:r w:rsidR="00E518F8">
              <w:rPr>
                <w:rFonts w:eastAsia="Times New Roman"/>
                <w:sz w:val="24"/>
                <w:szCs w:val="24"/>
                <w:lang w:eastAsia="ru-RU"/>
              </w:rPr>
              <w:t xml:space="preserve"> 353</w:t>
            </w:r>
          </w:p>
          <w:p w:rsidR="00C36DE9" w:rsidRPr="00C36DE9" w:rsidRDefault="00C36DE9" w:rsidP="00C36DE9">
            <w:pPr>
              <w:rPr>
                <w:rFonts w:eastAsia="Times New Roman" w:cs="Times New Roman"/>
                <w:color w:val="000000"/>
                <w:sz w:val="24"/>
                <w:szCs w:val="24"/>
                <w:lang w:eastAsia="ru-RU"/>
              </w:rPr>
            </w:pPr>
            <w:r>
              <w:rPr>
                <w:rFonts w:eastAsia="Times New Roman" w:cs="Times New Roman"/>
                <w:color w:val="000000"/>
                <w:sz w:val="24"/>
                <w:szCs w:val="24"/>
                <w:lang w:eastAsia="ru-RU"/>
              </w:rPr>
              <w:t>от 31 августа 2021 г.</w:t>
            </w:r>
          </w:p>
        </w:tc>
        <w:tc>
          <w:tcPr>
            <w:tcW w:w="3191" w:type="dxa"/>
            <w:shd w:val="clear" w:color="auto" w:fill="auto"/>
            <w:tcMar>
              <w:left w:w="98" w:type="dxa"/>
            </w:tcMar>
          </w:tcPr>
          <w:p w:rsidR="002D36C5" w:rsidRDefault="002D36C5" w:rsidP="00BE7C3C">
            <w:pPr>
              <w:jc w:val="center"/>
              <w:rPr>
                <w:rFonts w:cs="Times New Roman"/>
                <w:sz w:val="24"/>
                <w:szCs w:val="24"/>
              </w:rPr>
            </w:pPr>
          </w:p>
        </w:tc>
        <w:tc>
          <w:tcPr>
            <w:tcW w:w="3191" w:type="dxa"/>
            <w:shd w:val="clear" w:color="auto" w:fill="auto"/>
            <w:tcMar>
              <w:left w:w="98" w:type="dxa"/>
            </w:tcMar>
          </w:tcPr>
          <w:p w:rsidR="002D36C5" w:rsidRDefault="002D36C5" w:rsidP="00BE7C3C">
            <w:pPr>
              <w:jc w:val="center"/>
              <w:rPr>
                <w:rFonts w:cs="Times New Roman"/>
                <w:sz w:val="24"/>
                <w:szCs w:val="24"/>
              </w:rPr>
            </w:pPr>
          </w:p>
        </w:tc>
        <w:tc>
          <w:tcPr>
            <w:tcW w:w="3186" w:type="dxa"/>
            <w:shd w:val="clear" w:color="auto" w:fill="auto"/>
            <w:tcMar>
              <w:left w:w="98" w:type="dxa"/>
            </w:tcMar>
          </w:tcPr>
          <w:p w:rsidR="002D36C5" w:rsidRDefault="002D36C5" w:rsidP="00BE7C3C">
            <w:pPr>
              <w:jc w:val="center"/>
              <w:rPr>
                <w:rFonts w:cs="Times New Roman"/>
                <w:sz w:val="24"/>
                <w:szCs w:val="24"/>
              </w:rPr>
            </w:pPr>
          </w:p>
        </w:tc>
      </w:tr>
    </w:tbl>
    <w:p w:rsidR="002D36C5" w:rsidRDefault="002D36C5" w:rsidP="002D36C5">
      <w:pPr>
        <w:rPr>
          <w:rFonts w:cs="Times New Roman"/>
          <w:color w:val="000000"/>
          <w:sz w:val="36"/>
          <w:szCs w:val="36"/>
        </w:rPr>
      </w:pPr>
    </w:p>
    <w:p w:rsidR="002D36C5" w:rsidRDefault="002D36C5" w:rsidP="002D36C5">
      <w:pPr>
        <w:rPr>
          <w:rFonts w:cs="Times New Roman"/>
          <w:color w:val="000000"/>
          <w:sz w:val="36"/>
          <w:szCs w:val="36"/>
        </w:rPr>
      </w:pPr>
    </w:p>
    <w:p w:rsidR="00131312" w:rsidRPr="00C60D36" w:rsidRDefault="00131312" w:rsidP="00131312">
      <w:pPr>
        <w:rPr>
          <w:rFonts w:eastAsia="Calibri" w:cs="Times New Roman"/>
        </w:rPr>
      </w:pPr>
    </w:p>
    <w:p w:rsidR="008C45A3" w:rsidRDefault="008C45A3" w:rsidP="00F86A22">
      <w:pPr>
        <w:tabs>
          <w:tab w:val="left" w:pos="4096"/>
        </w:tabs>
        <w:contextualSpacing/>
        <w:jc w:val="center"/>
        <w:rPr>
          <w:rFonts w:eastAsia="Calibri" w:cs="Times New Roman"/>
          <w:b/>
          <w:sz w:val="36"/>
          <w:szCs w:val="36"/>
        </w:rPr>
      </w:pPr>
    </w:p>
    <w:p w:rsidR="008C45A3" w:rsidRDefault="008C45A3" w:rsidP="00F86A22">
      <w:pPr>
        <w:tabs>
          <w:tab w:val="left" w:pos="4096"/>
        </w:tabs>
        <w:contextualSpacing/>
        <w:jc w:val="center"/>
        <w:rPr>
          <w:rFonts w:eastAsia="Calibri" w:cs="Times New Roman"/>
          <w:b/>
          <w:sz w:val="36"/>
          <w:szCs w:val="36"/>
        </w:rPr>
      </w:pPr>
    </w:p>
    <w:p w:rsidR="008C45A3" w:rsidRDefault="008C45A3" w:rsidP="00F86A22">
      <w:pPr>
        <w:tabs>
          <w:tab w:val="left" w:pos="4096"/>
        </w:tabs>
        <w:contextualSpacing/>
        <w:jc w:val="center"/>
        <w:rPr>
          <w:rFonts w:eastAsia="Calibri" w:cs="Times New Roman"/>
          <w:b/>
          <w:sz w:val="36"/>
          <w:szCs w:val="36"/>
        </w:rPr>
      </w:pPr>
    </w:p>
    <w:p w:rsidR="00E518F8" w:rsidRDefault="00E518F8" w:rsidP="00E518F8">
      <w:pPr>
        <w:jc w:val="center"/>
        <w:rPr>
          <w:rFonts w:eastAsia="Times New Roman" w:cs="Times New Roman"/>
          <w:b/>
          <w:bCs/>
          <w:color w:val="000000"/>
          <w:sz w:val="32"/>
          <w:szCs w:val="32"/>
          <w:lang w:eastAsia="ru-RU"/>
        </w:rPr>
      </w:pPr>
      <w:r w:rsidRPr="00E518F8">
        <w:rPr>
          <w:rFonts w:eastAsia="Times New Roman" w:cs="Times New Roman"/>
          <w:b/>
          <w:bCs/>
          <w:color w:val="000000"/>
          <w:sz w:val="32"/>
          <w:szCs w:val="32"/>
          <w:lang w:eastAsia="ru-RU"/>
        </w:rPr>
        <w:t xml:space="preserve">Рабочая программа </w:t>
      </w:r>
    </w:p>
    <w:p w:rsidR="00E518F8" w:rsidRPr="00E518F8" w:rsidRDefault="00E518F8" w:rsidP="00E518F8">
      <w:pPr>
        <w:jc w:val="center"/>
        <w:rPr>
          <w:rFonts w:eastAsia="Times New Roman" w:cs="Times New Roman"/>
          <w:szCs w:val="28"/>
          <w:lang w:eastAsia="ru-RU"/>
        </w:rPr>
      </w:pPr>
      <w:r w:rsidRPr="00E518F8">
        <w:rPr>
          <w:rFonts w:eastAsia="Times New Roman" w:cs="Times New Roman"/>
          <w:color w:val="000000"/>
          <w:szCs w:val="28"/>
          <w:lang w:eastAsia="ru-RU"/>
        </w:rPr>
        <w:t xml:space="preserve">внеурочной деятельности </w:t>
      </w:r>
    </w:p>
    <w:p w:rsidR="00E518F8" w:rsidRPr="00E518F8" w:rsidRDefault="00E518F8" w:rsidP="00E518F8">
      <w:pPr>
        <w:jc w:val="center"/>
        <w:rPr>
          <w:rFonts w:eastAsia="Times New Roman" w:cs="Times New Roman"/>
          <w:sz w:val="24"/>
          <w:szCs w:val="24"/>
          <w:lang w:eastAsia="ru-RU"/>
        </w:rPr>
      </w:pPr>
      <w:r>
        <w:rPr>
          <w:rFonts w:eastAsia="Times New Roman" w:cs="Times New Roman"/>
          <w:color w:val="000000"/>
          <w:sz w:val="32"/>
          <w:szCs w:val="32"/>
          <w:lang w:eastAsia="ru-RU"/>
        </w:rPr>
        <w:t> «Математическая грамотность</w:t>
      </w:r>
      <w:r w:rsidRPr="00E518F8">
        <w:rPr>
          <w:rFonts w:eastAsia="Times New Roman" w:cs="Times New Roman"/>
          <w:color w:val="000000"/>
          <w:sz w:val="32"/>
          <w:szCs w:val="32"/>
          <w:lang w:eastAsia="ru-RU"/>
        </w:rPr>
        <w:t xml:space="preserve">» </w:t>
      </w:r>
    </w:p>
    <w:p w:rsidR="00E518F8" w:rsidRPr="00E518F8" w:rsidRDefault="00E518F8" w:rsidP="00E518F8">
      <w:pPr>
        <w:jc w:val="center"/>
        <w:rPr>
          <w:rFonts w:eastAsia="Times New Roman" w:cs="Times New Roman"/>
          <w:sz w:val="24"/>
          <w:szCs w:val="24"/>
          <w:lang w:eastAsia="ru-RU"/>
        </w:rPr>
      </w:pPr>
      <w:r w:rsidRPr="00E518F8">
        <w:rPr>
          <w:rFonts w:eastAsia="Times New Roman" w:cs="Times New Roman"/>
          <w:color w:val="000000"/>
          <w:szCs w:val="28"/>
          <w:lang w:eastAsia="ru-RU"/>
        </w:rPr>
        <w:t xml:space="preserve">на уровне </w:t>
      </w:r>
    </w:p>
    <w:p w:rsidR="00E518F8" w:rsidRPr="00E518F8" w:rsidRDefault="00E518F8" w:rsidP="00E518F8">
      <w:pPr>
        <w:jc w:val="center"/>
        <w:rPr>
          <w:rFonts w:eastAsia="Times New Roman" w:cs="Times New Roman"/>
          <w:sz w:val="24"/>
          <w:szCs w:val="24"/>
          <w:lang w:eastAsia="ru-RU"/>
        </w:rPr>
      </w:pPr>
      <w:r w:rsidRPr="00E518F8">
        <w:rPr>
          <w:rFonts w:eastAsia="Times New Roman" w:cs="Times New Roman"/>
          <w:color w:val="000000"/>
          <w:szCs w:val="28"/>
          <w:lang w:eastAsia="ru-RU"/>
        </w:rPr>
        <w:t xml:space="preserve">основного общего образования </w:t>
      </w:r>
    </w:p>
    <w:p w:rsidR="00E518F8" w:rsidRPr="00E518F8" w:rsidRDefault="00055F99" w:rsidP="00E518F8">
      <w:pPr>
        <w:jc w:val="center"/>
        <w:rPr>
          <w:rFonts w:eastAsia="Times New Roman" w:cs="Times New Roman"/>
          <w:sz w:val="24"/>
          <w:szCs w:val="24"/>
          <w:lang w:eastAsia="ru-RU"/>
        </w:rPr>
      </w:pPr>
      <w:r>
        <w:rPr>
          <w:rFonts w:eastAsia="Times New Roman" w:cs="Times New Roman"/>
          <w:color w:val="000000"/>
          <w:szCs w:val="28"/>
          <w:lang w:eastAsia="ru-RU"/>
        </w:rPr>
        <w:t>срок реализации программы:  3</w:t>
      </w:r>
      <w:r w:rsidR="00E518F8">
        <w:rPr>
          <w:rFonts w:eastAsia="Times New Roman" w:cs="Times New Roman"/>
          <w:color w:val="000000"/>
          <w:szCs w:val="28"/>
          <w:lang w:eastAsia="ru-RU"/>
        </w:rPr>
        <w:t xml:space="preserve"> год</w:t>
      </w:r>
      <w:r>
        <w:rPr>
          <w:rFonts w:eastAsia="Times New Roman" w:cs="Times New Roman"/>
          <w:color w:val="000000"/>
          <w:szCs w:val="28"/>
          <w:lang w:eastAsia="ru-RU"/>
        </w:rPr>
        <w:t>а</w:t>
      </w:r>
    </w:p>
    <w:p w:rsidR="00131312" w:rsidRPr="00C60D36" w:rsidRDefault="00131312" w:rsidP="00131312">
      <w:pPr>
        <w:jc w:val="center"/>
        <w:rPr>
          <w:rFonts w:eastAsia="Calibri" w:cs="Times New Roman"/>
          <w:sz w:val="24"/>
          <w:szCs w:val="24"/>
        </w:rPr>
      </w:pPr>
    </w:p>
    <w:p w:rsidR="00C36DE9" w:rsidRDefault="00C36DE9" w:rsidP="002D36C5">
      <w:pPr>
        <w:ind w:left="5670"/>
        <w:rPr>
          <w:szCs w:val="28"/>
        </w:rPr>
      </w:pPr>
    </w:p>
    <w:p w:rsidR="00C36DE9" w:rsidRDefault="00C36DE9" w:rsidP="002D36C5">
      <w:pPr>
        <w:ind w:left="5670"/>
        <w:rPr>
          <w:szCs w:val="28"/>
        </w:rPr>
      </w:pPr>
    </w:p>
    <w:p w:rsidR="00C36DE9" w:rsidRDefault="00C36DE9" w:rsidP="002D36C5">
      <w:pPr>
        <w:ind w:left="5670"/>
        <w:rPr>
          <w:szCs w:val="28"/>
        </w:rPr>
      </w:pPr>
    </w:p>
    <w:p w:rsidR="00C36DE9" w:rsidRDefault="00C36DE9" w:rsidP="002D36C5">
      <w:pPr>
        <w:ind w:left="5670"/>
        <w:rPr>
          <w:szCs w:val="28"/>
        </w:rPr>
      </w:pPr>
    </w:p>
    <w:p w:rsidR="00055F99" w:rsidRDefault="008C45A3" w:rsidP="00055F99">
      <w:pPr>
        <w:tabs>
          <w:tab w:val="left" w:pos="4096"/>
        </w:tabs>
        <w:jc w:val="right"/>
        <w:rPr>
          <w:rFonts w:eastAsia="Calibri" w:cs="Times New Roman"/>
          <w:sz w:val="24"/>
          <w:szCs w:val="24"/>
        </w:rPr>
      </w:pPr>
      <w:r>
        <w:rPr>
          <w:rFonts w:eastAsia="Calibri" w:cs="Times New Roman"/>
          <w:sz w:val="24"/>
          <w:szCs w:val="24"/>
        </w:rPr>
        <w:t xml:space="preserve">                                                             </w:t>
      </w:r>
      <w:r w:rsidR="00C36DE9">
        <w:rPr>
          <w:rFonts w:eastAsia="Calibri" w:cs="Times New Roman"/>
          <w:sz w:val="24"/>
          <w:szCs w:val="24"/>
        </w:rPr>
        <w:t>Педагог-составитель</w:t>
      </w:r>
      <w:r w:rsidR="00C36DE9" w:rsidRPr="00C36DE9">
        <w:rPr>
          <w:rFonts w:eastAsia="Calibri" w:cs="Times New Roman"/>
          <w:sz w:val="24"/>
          <w:szCs w:val="24"/>
        </w:rPr>
        <w:t xml:space="preserve">: Краснова Е.А., </w:t>
      </w:r>
    </w:p>
    <w:p w:rsidR="00C36DE9" w:rsidRPr="00C36DE9" w:rsidRDefault="00C36DE9" w:rsidP="00C36DE9">
      <w:pPr>
        <w:tabs>
          <w:tab w:val="left" w:pos="4096"/>
        </w:tabs>
        <w:jc w:val="right"/>
        <w:rPr>
          <w:rFonts w:eastAsia="Calibri" w:cs="Times New Roman"/>
          <w:sz w:val="24"/>
          <w:szCs w:val="24"/>
        </w:rPr>
      </w:pPr>
      <w:r w:rsidRPr="00C36DE9">
        <w:rPr>
          <w:rFonts w:eastAsia="Calibri" w:cs="Times New Roman"/>
          <w:sz w:val="24"/>
          <w:szCs w:val="24"/>
        </w:rPr>
        <w:t>учитель высшей квалификационной категории</w:t>
      </w:r>
    </w:p>
    <w:p w:rsidR="00C36DE9" w:rsidRPr="00C36DE9" w:rsidRDefault="00C36DE9" w:rsidP="00C36DE9">
      <w:pPr>
        <w:tabs>
          <w:tab w:val="left" w:pos="4096"/>
        </w:tabs>
        <w:rPr>
          <w:rFonts w:eastAsia="Calibri" w:cs="Times New Roman"/>
          <w:sz w:val="24"/>
          <w:szCs w:val="24"/>
        </w:rPr>
      </w:pPr>
    </w:p>
    <w:p w:rsidR="00055F99" w:rsidRDefault="00055F99" w:rsidP="008C45A3">
      <w:pPr>
        <w:ind w:left="5670"/>
        <w:rPr>
          <w:szCs w:val="28"/>
        </w:rPr>
      </w:pPr>
    </w:p>
    <w:p w:rsidR="008C45A3" w:rsidRPr="002F5CD6" w:rsidRDefault="008C45A3" w:rsidP="008C45A3">
      <w:pPr>
        <w:ind w:left="5670"/>
        <w:rPr>
          <w:szCs w:val="28"/>
        </w:rPr>
      </w:pPr>
      <w:r w:rsidRPr="002F5CD6">
        <w:rPr>
          <w:szCs w:val="28"/>
        </w:rPr>
        <w:t xml:space="preserve">Рассмотрено на заседании педагогического совета </w:t>
      </w:r>
    </w:p>
    <w:p w:rsidR="008C45A3" w:rsidRPr="002F5CD6" w:rsidRDefault="00055F99" w:rsidP="008C45A3">
      <w:pPr>
        <w:ind w:left="5670"/>
        <w:rPr>
          <w:szCs w:val="28"/>
        </w:rPr>
      </w:pPr>
      <w:r>
        <w:rPr>
          <w:szCs w:val="28"/>
        </w:rPr>
        <w:t>31</w:t>
      </w:r>
      <w:r w:rsidR="008C45A3">
        <w:rPr>
          <w:szCs w:val="28"/>
        </w:rPr>
        <w:t xml:space="preserve"> августа 2021 г.</w:t>
      </w:r>
    </w:p>
    <w:p w:rsidR="008C45A3" w:rsidRPr="00BA6DB6" w:rsidRDefault="008C45A3" w:rsidP="008C45A3">
      <w:pPr>
        <w:rPr>
          <w:rFonts w:eastAsia="Times New Roman" w:cs="Times New Roman"/>
          <w:color w:val="000000"/>
          <w:szCs w:val="28"/>
          <w:lang w:eastAsia="ru-RU"/>
        </w:rPr>
      </w:pPr>
      <w:r w:rsidRPr="00BA6DB6">
        <w:rPr>
          <w:rFonts w:eastAsia="Times New Roman" w:cs="Times New Roman"/>
          <w:color w:val="000000"/>
          <w:szCs w:val="28"/>
          <w:lang w:eastAsia="ru-RU"/>
        </w:rPr>
        <w:t xml:space="preserve">                                                                                 протокол </w:t>
      </w:r>
      <w:r>
        <w:rPr>
          <w:rFonts w:eastAsia="Times New Roman" w:cs="Times New Roman"/>
          <w:color w:val="000000"/>
          <w:szCs w:val="28"/>
          <w:lang w:eastAsia="ru-RU"/>
        </w:rPr>
        <w:t xml:space="preserve"> №1</w:t>
      </w:r>
    </w:p>
    <w:p w:rsidR="008C45A3" w:rsidRDefault="008C45A3" w:rsidP="008C45A3">
      <w:pPr>
        <w:rPr>
          <w:rFonts w:cs="Times New Roman"/>
          <w:color w:val="000000"/>
          <w:sz w:val="36"/>
          <w:szCs w:val="36"/>
        </w:rPr>
      </w:pPr>
    </w:p>
    <w:p w:rsidR="00C36DE9" w:rsidRDefault="00C36DE9" w:rsidP="002D36C5">
      <w:pPr>
        <w:ind w:left="5670"/>
        <w:rPr>
          <w:szCs w:val="28"/>
        </w:rPr>
      </w:pPr>
    </w:p>
    <w:p w:rsidR="00C36DE9" w:rsidRDefault="00C36DE9" w:rsidP="002D36C5">
      <w:pPr>
        <w:ind w:left="5670"/>
        <w:rPr>
          <w:szCs w:val="28"/>
        </w:rPr>
      </w:pPr>
    </w:p>
    <w:p w:rsidR="00F86A22" w:rsidRDefault="00F86A22" w:rsidP="002D36C5">
      <w:pPr>
        <w:ind w:left="5670"/>
        <w:rPr>
          <w:szCs w:val="28"/>
        </w:rPr>
      </w:pPr>
    </w:p>
    <w:p w:rsidR="00F86A22" w:rsidRDefault="00F86A22" w:rsidP="002D36C5">
      <w:pPr>
        <w:ind w:left="5670"/>
        <w:rPr>
          <w:szCs w:val="28"/>
        </w:rPr>
      </w:pPr>
    </w:p>
    <w:p w:rsidR="00F86A22" w:rsidRDefault="00F86A22" w:rsidP="002D36C5">
      <w:pPr>
        <w:ind w:left="5670"/>
        <w:rPr>
          <w:szCs w:val="28"/>
        </w:rPr>
      </w:pPr>
    </w:p>
    <w:p w:rsidR="00E518F8" w:rsidRDefault="008C45A3" w:rsidP="00E518F8">
      <w:pPr>
        <w:tabs>
          <w:tab w:val="left" w:pos="3927"/>
        </w:tabs>
        <w:jc w:val="center"/>
        <w:rPr>
          <w:rFonts w:cs="Times New Roman"/>
          <w:szCs w:val="28"/>
        </w:rPr>
      </w:pPr>
      <w:r>
        <w:rPr>
          <w:rFonts w:cs="Times New Roman"/>
          <w:szCs w:val="28"/>
        </w:rPr>
        <w:t>г</w:t>
      </w:r>
      <w:proofErr w:type="gramStart"/>
      <w:r>
        <w:rPr>
          <w:rFonts w:cs="Times New Roman"/>
          <w:szCs w:val="28"/>
        </w:rPr>
        <w:t>.С</w:t>
      </w:r>
      <w:proofErr w:type="gramEnd"/>
      <w:r>
        <w:rPr>
          <w:rFonts w:cs="Times New Roman"/>
          <w:szCs w:val="28"/>
        </w:rPr>
        <w:t xml:space="preserve">аратов </w:t>
      </w:r>
    </w:p>
    <w:p w:rsidR="008C45A3" w:rsidRDefault="008C45A3" w:rsidP="00E518F8">
      <w:pPr>
        <w:tabs>
          <w:tab w:val="left" w:pos="3927"/>
        </w:tabs>
        <w:jc w:val="center"/>
        <w:rPr>
          <w:rFonts w:cs="Times New Roman"/>
          <w:szCs w:val="28"/>
        </w:rPr>
      </w:pPr>
      <w:r>
        <w:rPr>
          <w:rFonts w:cs="Times New Roman"/>
          <w:szCs w:val="28"/>
        </w:rPr>
        <w:t>2021</w:t>
      </w:r>
    </w:p>
    <w:p w:rsidR="00424760" w:rsidRDefault="00424760" w:rsidP="00424760">
      <w:pPr>
        <w:autoSpaceDE w:val="0"/>
        <w:autoSpaceDN w:val="0"/>
        <w:adjustRightInd w:val="0"/>
        <w:jc w:val="center"/>
        <w:rPr>
          <w:b/>
          <w:bCs/>
          <w:iCs/>
          <w:color w:val="000000"/>
          <w:szCs w:val="28"/>
        </w:rPr>
      </w:pPr>
      <w:r w:rsidRPr="00D21C24">
        <w:rPr>
          <w:b/>
          <w:bCs/>
          <w:iCs/>
          <w:color w:val="000000"/>
          <w:szCs w:val="28"/>
        </w:rPr>
        <w:lastRenderedPageBreak/>
        <w:t>Пояснительная записка.</w:t>
      </w:r>
    </w:p>
    <w:p w:rsidR="00424760" w:rsidRPr="00603178" w:rsidRDefault="00424760" w:rsidP="00424760">
      <w:pPr>
        <w:pStyle w:val="ae"/>
        <w:spacing w:before="0" w:after="0"/>
        <w:ind w:firstLine="709"/>
      </w:pPr>
      <w:r w:rsidRPr="00603178">
        <w:t>Рабочая программа внеурочной деятель</w:t>
      </w:r>
      <w:r>
        <w:t>ности «Математическая грамотность</w:t>
      </w:r>
      <w:r w:rsidRPr="00603178">
        <w:t>» на уровне основного общего образования разработана на основе следующих нормативных правовых документов и методических материалов:</w:t>
      </w:r>
    </w:p>
    <w:p w:rsidR="00424760" w:rsidRPr="00603178" w:rsidRDefault="00424760" w:rsidP="00424760">
      <w:pPr>
        <w:pStyle w:val="ae"/>
        <w:numPr>
          <w:ilvl w:val="0"/>
          <w:numId w:val="12"/>
        </w:numPr>
        <w:shd w:val="clear" w:color="auto" w:fill="FFFFFF"/>
        <w:spacing w:before="0" w:after="0"/>
        <w:ind w:left="360"/>
        <w:textAlignment w:val="baseline"/>
        <w:rPr>
          <w:color w:val="333333"/>
        </w:rPr>
      </w:pPr>
      <w:r w:rsidRPr="00603178">
        <w:t>Федеральным законом от 29.12.2012 № 273-ФЗ «Об образовании в Российской Федерации» (с изменениями и дополнениями).</w:t>
      </w:r>
    </w:p>
    <w:p w:rsidR="00424760" w:rsidRPr="00603178" w:rsidRDefault="00424760" w:rsidP="00424760">
      <w:pPr>
        <w:pStyle w:val="ae"/>
        <w:numPr>
          <w:ilvl w:val="0"/>
          <w:numId w:val="12"/>
        </w:numPr>
        <w:spacing w:before="0" w:after="0"/>
        <w:ind w:left="360"/>
        <w:textAlignment w:val="baseline"/>
      </w:pPr>
      <w:r w:rsidRPr="00603178">
        <w:t xml:space="preserve">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утвержденные приказом Министерства просвещения Российской Федерации (далее  </w:t>
      </w:r>
      <w:proofErr w:type="spellStart"/>
      <w:r w:rsidRPr="00603178">
        <w:t>Минпросвещения</w:t>
      </w:r>
      <w:proofErr w:type="spellEnd"/>
      <w:r w:rsidRPr="00603178">
        <w:t xml:space="preserve"> РФ) от 22.03.2021 №115.</w:t>
      </w:r>
    </w:p>
    <w:p w:rsidR="00424760" w:rsidRPr="00603178" w:rsidRDefault="00424760" w:rsidP="00424760">
      <w:pPr>
        <w:pStyle w:val="ae"/>
        <w:numPr>
          <w:ilvl w:val="0"/>
          <w:numId w:val="12"/>
        </w:numPr>
        <w:spacing w:before="0" w:after="0"/>
        <w:ind w:left="360"/>
        <w:textAlignment w:val="baseline"/>
      </w:pPr>
      <w:r w:rsidRPr="00603178">
        <w:t xml:space="preserve">Приказом Министерства образования и науки Российской Федерации (далее </w:t>
      </w:r>
      <w:proofErr w:type="spellStart"/>
      <w:r w:rsidRPr="00603178">
        <w:t>Минобрнауки</w:t>
      </w:r>
      <w:proofErr w:type="spellEnd"/>
      <w:r w:rsidRPr="00603178">
        <w:t xml:space="preserve"> РФ) от 17.05.2012 N 413 «Об утверждении федерального государственного образовательного стандарта среднего общего образования» (в ред. Приказов </w:t>
      </w:r>
      <w:proofErr w:type="spellStart"/>
      <w:r w:rsidRPr="00603178">
        <w:t>Минобрнауки</w:t>
      </w:r>
      <w:proofErr w:type="spellEnd"/>
      <w:r w:rsidRPr="00603178">
        <w:t xml:space="preserve"> РФ от 29.12.2014 N 1645, от 31.12.2015 N 1578, от 29.06.2017 N 613).</w:t>
      </w:r>
    </w:p>
    <w:p w:rsidR="00424760" w:rsidRPr="00603178" w:rsidRDefault="00424760" w:rsidP="00424760">
      <w:pPr>
        <w:pStyle w:val="ae"/>
        <w:numPr>
          <w:ilvl w:val="0"/>
          <w:numId w:val="12"/>
        </w:numPr>
        <w:spacing w:before="0" w:after="0"/>
        <w:ind w:left="360"/>
        <w:textAlignment w:val="baseline"/>
      </w:pPr>
      <w:r w:rsidRPr="00603178">
        <w:t xml:space="preserve">Приказом </w:t>
      </w:r>
      <w:proofErr w:type="spellStart"/>
      <w:r w:rsidRPr="00603178">
        <w:t>Минпросвещения</w:t>
      </w:r>
      <w:proofErr w:type="spellEnd"/>
      <w:r w:rsidRPr="00603178">
        <w:t xml:space="preserve"> РФ от 24.09.2020 N519 «О внесении изменения в федеральный государственный стандарт среднего общего образования, утв. приказом Министерства образования и науки РФ от 17 мая 2012г. N413».</w:t>
      </w:r>
    </w:p>
    <w:p w:rsidR="00424760" w:rsidRPr="00603178" w:rsidRDefault="00424760" w:rsidP="00424760">
      <w:pPr>
        <w:pStyle w:val="ae"/>
        <w:numPr>
          <w:ilvl w:val="0"/>
          <w:numId w:val="12"/>
        </w:numPr>
        <w:spacing w:before="0" w:after="0"/>
        <w:ind w:left="360"/>
        <w:textAlignment w:val="baseline"/>
      </w:pPr>
      <w:r w:rsidRPr="00603178">
        <w:t xml:space="preserve">Приказом </w:t>
      </w:r>
      <w:proofErr w:type="spellStart"/>
      <w:r w:rsidRPr="00603178">
        <w:t>Минпросвещения</w:t>
      </w:r>
      <w:proofErr w:type="spellEnd"/>
      <w:r w:rsidRPr="00603178">
        <w:t xml:space="preserve"> РФ от 11.12.2020 N712 «О внесении   изменений в некоторые федеральные государственные образовательные стандарты  общего образования по вопросам воспитания обучающихся»</w:t>
      </w:r>
    </w:p>
    <w:p w:rsidR="00424760" w:rsidRPr="00603178" w:rsidRDefault="00424760" w:rsidP="00424760">
      <w:pPr>
        <w:pStyle w:val="ae"/>
        <w:numPr>
          <w:ilvl w:val="0"/>
          <w:numId w:val="12"/>
        </w:numPr>
        <w:spacing w:before="0" w:after="0"/>
        <w:ind w:left="360"/>
        <w:textAlignment w:val="baseline"/>
      </w:pPr>
      <w:hyperlink r:id="rId9" w:history="1">
        <w:r w:rsidRPr="00603178">
          <w:rPr>
            <w:rStyle w:val="af2"/>
            <w:shd w:val="clear" w:color="auto" w:fill="FFFFFF"/>
          </w:rPr>
          <w:t>Постановлением Правительства РФ от 26.12.2017 N 1642 (ред. от 07.07.2021) «Об утверждении государственной программы Российской Федерации «Развитие образования»</w:t>
        </w:r>
      </w:hyperlink>
      <w:r w:rsidRPr="00603178">
        <w:t>.</w:t>
      </w:r>
    </w:p>
    <w:p w:rsidR="00424760" w:rsidRPr="00603178" w:rsidRDefault="00424760" w:rsidP="00424760">
      <w:pPr>
        <w:pStyle w:val="ae"/>
        <w:numPr>
          <w:ilvl w:val="0"/>
          <w:numId w:val="12"/>
        </w:numPr>
        <w:spacing w:before="0" w:after="0"/>
        <w:ind w:left="360"/>
        <w:textAlignment w:val="baseline"/>
      </w:pPr>
      <w:r w:rsidRPr="00603178">
        <w:t xml:space="preserve">Постановлением Главного государственного санитарного врача Российской Федерации от 30.06.2020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603178">
        <w:t>коронавирусной</w:t>
      </w:r>
      <w:proofErr w:type="spellEnd"/>
      <w:r w:rsidRPr="00603178">
        <w:t xml:space="preserve"> инфекции (COVID-19)»</w:t>
      </w:r>
    </w:p>
    <w:p w:rsidR="00424760" w:rsidRPr="00603178" w:rsidRDefault="00424760" w:rsidP="00424760">
      <w:pPr>
        <w:pStyle w:val="ae"/>
        <w:numPr>
          <w:ilvl w:val="0"/>
          <w:numId w:val="12"/>
        </w:numPr>
        <w:spacing w:before="0" w:after="0"/>
        <w:ind w:left="360"/>
        <w:textAlignment w:val="baseline"/>
      </w:pPr>
      <w:proofErr w:type="gramStart"/>
      <w:r w:rsidRPr="00603178">
        <w:t xml:space="preserve">Постановлением Главного государственного санитарного врача РФ от 29.12.2010 № 189 (ред. от 22.05.2019) «Об утверждении </w:t>
      </w:r>
      <w:proofErr w:type="spellStart"/>
      <w:r w:rsidRPr="00603178">
        <w:t>СанПиН</w:t>
      </w:r>
      <w:proofErr w:type="spellEnd"/>
      <w:r w:rsidRPr="00603178">
        <w:t xml:space="preserve"> 2.4.2.2821-10 "Санитарно-эпидемиологические требования к условиям и организации обучения в общеобразовательных учреждениях» (вместе с «</w:t>
      </w:r>
      <w:proofErr w:type="spellStart"/>
      <w:r w:rsidRPr="00603178">
        <w:t>СанПиН</w:t>
      </w:r>
      <w:proofErr w:type="spellEnd"/>
      <w:r w:rsidRPr="00603178">
        <w:t xml:space="preserve"> 2.4.2.2821-10.</w:t>
      </w:r>
      <w:proofErr w:type="gramEnd"/>
      <w:r w:rsidRPr="00603178">
        <w:t xml:space="preserve"> Санитарн</w:t>
      </w:r>
      <w:proofErr w:type="gramStart"/>
      <w:r w:rsidRPr="00603178">
        <w:t>о-</w:t>
      </w:r>
      <w:proofErr w:type="gramEnd"/>
      <w:r w:rsidRPr="00603178">
        <w:t xml:space="preserve"> 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w:t>
      </w:r>
    </w:p>
    <w:p w:rsidR="00424760" w:rsidRPr="00603178" w:rsidRDefault="00424760" w:rsidP="00424760">
      <w:pPr>
        <w:pStyle w:val="ae"/>
        <w:numPr>
          <w:ilvl w:val="0"/>
          <w:numId w:val="12"/>
        </w:numPr>
        <w:shd w:val="clear" w:color="auto" w:fill="FFFFFF"/>
        <w:spacing w:before="0" w:after="0"/>
        <w:ind w:left="360"/>
        <w:textAlignment w:val="baseline"/>
      </w:pPr>
      <w:r w:rsidRPr="00603178">
        <w:t xml:space="preserve">Письмом </w:t>
      </w:r>
      <w:proofErr w:type="spellStart"/>
      <w:r w:rsidRPr="00603178">
        <w:t>Минобрнауки</w:t>
      </w:r>
      <w:proofErr w:type="spellEnd"/>
      <w:r w:rsidRPr="00603178">
        <w:t xml:space="preserve"> РФ от 18.08.2017 N 09-1672 «О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w:t>
      </w:r>
    </w:p>
    <w:p w:rsidR="00424760" w:rsidRDefault="00424760" w:rsidP="00424760">
      <w:pPr>
        <w:pStyle w:val="ae"/>
        <w:numPr>
          <w:ilvl w:val="0"/>
          <w:numId w:val="12"/>
        </w:numPr>
        <w:shd w:val="clear" w:color="auto" w:fill="FFFFFF"/>
        <w:spacing w:before="0" w:after="0"/>
        <w:ind w:left="360"/>
        <w:textAlignment w:val="baseline"/>
      </w:pPr>
      <w:r w:rsidRPr="00603178">
        <w:t>Положением об организации внеурочной деятельности в МАОУ  «Лицей «</w:t>
      </w:r>
      <w:proofErr w:type="spellStart"/>
      <w:r w:rsidRPr="00603178">
        <w:t>Солярис</w:t>
      </w:r>
      <w:proofErr w:type="spellEnd"/>
      <w:r w:rsidRPr="00603178">
        <w:t>» (далее - Учреждение), приказ №228 от 1 сентября 2020г. </w:t>
      </w:r>
    </w:p>
    <w:p w:rsidR="00424760" w:rsidRPr="00512601" w:rsidRDefault="00424760" w:rsidP="00424760">
      <w:pPr>
        <w:pStyle w:val="ae"/>
        <w:numPr>
          <w:ilvl w:val="0"/>
          <w:numId w:val="12"/>
        </w:numPr>
        <w:shd w:val="clear" w:color="auto" w:fill="FFFFFF"/>
        <w:spacing w:before="0" w:after="0"/>
        <w:ind w:left="360"/>
        <w:textAlignment w:val="baseline"/>
      </w:pPr>
      <w:r w:rsidRPr="00512601">
        <w:t xml:space="preserve">Письмо  </w:t>
      </w:r>
      <w:proofErr w:type="spellStart"/>
      <w:r w:rsidRPr="00512601">
        <w:t>Минпросвещения</w:t>
      </w:r>
      <w:proofErr w:type="spellEnd"/>
      <w:r w:rsidRPr="00512601">
        <w:t xml:space="preserve"> России от 12.09.2019 N ТС-2176/04 «О материалах для       формирования и оценки функциональной грамотности обучающихся»</w:t>
      </w:r>
    </w:p>
    <w:p w:rsidR="00424760" w:rsidRPr="00603178" w:rsidRDefault="00424760" w:rsidP="00424760">
      <w:pPr>
        <w:pStyle w:val="ae"/>
        <w:shd w:val="clear" w:color="auto" w:fill="FFFFFF"/>
        <w:spacing w:before="0" w:after="0"/>
        <w:ind w:left="360"/>
        <w:textAlignment w:val="baseline"/>
      </w:pPr>
    </w:p>
    <w:p w:rsidR="00424760" w:rsidRPr="00603178" w:rsidRDefault="00424760" w:rsidP="00424760">
      <w:pPr>
        <w:autoSpaceDE w:val="0"/>
        <w:autoSpaceDN w:val="0"/>
        <w:adjustRightInd w:val="0"/>
        <w:jc w:val="both"/>
        <w:rPr>
          <w:b/>
          <w:bCs/>
          <w:iCs/>
          <w:color w:val="000000"/>
          <w:sz w:val="24"/>
          <w:szCs w:val="24"/>
        </w:rPr>
      </w:pPr>
    </w:p>
    <w:p w:rsidR="00424760" w:rsidRDefault="00424760" w:rsidP="00424760">
      <w:pPr>
        <w:pStyle w:val="ae"/>
        <w:shd w:val="clear" w:color="auto" w:fill="FFFFFF"/>
        <w:spacing w:before="0" w:after="0"/>
        <w:ind w:left="360"/>
        <w:rPr>
          <w:b/>
          <w:bCs/>
        </w:rPr>
      </w:pPr>
    </w:p>
    <w:p w:rsidR="00424760" w:rsidRDefault="00424760" w:rsidP="00424760">
      <w:pPr>
        <w:pStyle w:val="ae"/>
        <w:shd w:val="clear" w:color="auto" w:fill="FFFFFF"/>
        <w:spacing w:before="0" w:after="0"/>
        <w:ind w:left="360"/>
        <w:rPr>
          <w:b/>
          <w:bCs/>
        </w:rPr>
      </w:pPr>
    </w:p>
    <w:p w:rsidR="00424760" w:rsidRDefault="00424760" w:rsidP="00424760">
      <w:pPr>
        <w:pStyle w:val="ae"/>
        <w:shd w:val="clear" w:color="auto" w:fill="FFFFFF"/>
        <w:spacing w:before="0" w:after="0"/>
        <w:ind w:left="360"/>
        <w:rPr>
          <w:b/>
          <w:bCs/>
        </w:rPr>
      </w:pPr>
    </w:p>
    <w:p w:rsidR="00424760" w:rsidRDefault="00424760" w:rsidP="00424760">
      <w:pPr>
        <w:pStyle w:val="ae"/>
        <w:shd w:val="clear" w:color="auto" w:fill="FFFFFF"/>
        <w:spacing w:before="0" w:after="0"/>
        <w:ind w:left="360"/>
        <w:rPr>
          <w:b/>
          <w:bCs/>
        </w:rPr>
      </w:pPr>
    </w:p>
    <w:p w:rsidR="00424760" w:rsidRDefault="00424760" w:rsidP="00424760">
      <w:pPr>
        <w:pStyle w:val="ae"/>
        <w:shd w:val="clear" w:color="auto" w:fill="FFFFFF"/>
        <w:spacing w:before="0" w:after="0"/>
        <w:ind w:left="360"/>
        <w:rPr>
          <w:b/>
          <w:bCs/>
        </w:rPr>
      </w:pPr>
      <w:r w:rsidRPr="00603178">
        <w:rPr>
          <w:b/>
          <w:bCs/>
        </w:rPr>
        <w:t>Методическая литература, используемая при составлении программы:</w:t>
      </w:r>
    </w:p>
    <w:p w:rsidR="00424760" w:rsidRPr="00603178" w:rsidRDefault="00424760" w:rsidP="00424760">
      <w:pPr>
        <w:pStyle w:val="ae"/>
        <w:shd w:val="clear" w:color="auto" w:fill="FFFFFF"/>
        <w:spacing w:before="0" w:after="0"/>
        <w:ind w:left="360"/>
        <w:rPr>
          <w:b/>
          <w:bCs/>
        </w:rPr>
      </w:pPr>
    </w:p>
    <w:p w:rsidR="00424760" w:rsidRPr="00C37759" w:rsidRDefault="00424760" w:rsidP="00424760">
      <w:pPr>
        <w:pStyle w:val="a5"/>
        <w:numPr>
          <w:ilvl w:val="0"/>
          <w:numId w:val="20"/>
        </w:numPr>
        <w:autoSpaceDE w:val="0"/>
        <w:autoSpaceDN w:val="0"/>
        <w:adjustRightInd w:val="0"/>
        <w:jc w:val="both"/>
        <w:rPr>
          <w:sz w:val="24"/>
          <w:szCs w:val="24"/>
        </w:rPr>
      </w:pPr>
      <w:r w:rsidRPr="00C37759">
        <w:rPr>
          <w:sz w:val="24"/>
          <w:szCs w:val="24"/>
        </w:rPr>
        <w:t xml:space="preserve">Математика. 9 класс. Подготовка к ОГЭ- 2015. Под ред. Лысенко Ф.Ф., </w:t>
      </w:r>
      <w:proofErr w:type="spellStart"/>
      <w:r w:rsidRPr="00C37759">
        <w:rPr>
          <w:sz w:val="24"/>
          <w:szCs w:val="24"/>
        </w:rPr>
        <w:t>Кулабухова</w:t>
      </w:r>
      <w:proofErr w:type="spellEnd"/>
      <w:r w:rsidRPr="00C37759">
        <w:rPr>
          <w:sz w:val="24"/>
          <w:szCs w:val="24"/>
        </w:rPr>
        <w:t xml:space="preserve"> С.Ю, Ростов на</w:t>
      </w:r>
      <w:proofErr w:type="gramStart"/>
      <w:r w:rsidRPr="00C37759">
        <w:rPr>
          <w:sz w:val="24"/>
          <w:szCs w:val="24"/>
        </w:rPr>
        <w:t xml:space="preserve"> / Д</w:t>
      </w:r>
      <w:proofErr w:type="gramEnd"/>
      <w:r w:rsidRPr="00C37759">
        <w:rPr>
          <w:sz w:val="24"/>
          <w:szCs w:val="24"/>
        </w:rPr>
        <w:t>: Легион-М, 2015</w:t>
      </w:r>
    </w:p>
    <w:p w:rsidR="00424760" w:rsidRPr="00C37759" w:rsidRDefault="00424760" w:rsidP="00424760">
      <w:pPr>
        <w:pStyle w:val="a5"/>
        <w:numPr>
          <w:ilvl w:val="0"/>
          <w:numId w:val="20"/>
        </w:numPr>
        <w:autoSpaceDE w:val="0"/>
        <w:autoSpaceDN w:val="0"/>
        <w:adjustRightInd w:val="0"/>
        <w:jc w:val="both"/>
        <w:rPr>
          <w:sz w:val="24"/>
          <w:szCs w:val="24"/>
        </w:rPr>
      </w:pPr>
      <w:r w:rsidRPr="00C37759">
        <w:rPr>
          <w:sz w:val="24"/>
          <w:szCs w:val="24"/>
        </w:rPr>
        <w:t xml:space="preserve">Э.Н. </w:t>
      </w:r>
      <w:proofErr w:type="spellStart"/>
      <w:r w:rsidRPr="00C37759">
        <w:rPr>
          <w:sz w:val="24"/>
          <w:szCs w:val="24"/>
        </w:rPr>
        <w:t>Балаян</w:t>
      </w:r>
      <w:proofErr w:type="spellEnd"/>
      <w:r w:rsidRPr="00C37759">
        <w:rPr>
          <w:sz w:val="24"/>
          <w:szCs w:val="24"/>
        </w:rPr>
        <w:t>. Геометрия. 7-9 классы. Задачи на готовых чертежах для подготовки к ГИА и ЕГЭ: Феникс, 2011</w:t>
      </w:r>
    </w:p>
    <w:p w:rsidR="00424760" w:rsidRPr="00C37759" w:rsidRDefault="00424760" w:rsidP="00424760">
      <w:pPr>
        <w:pStyle w:val="a5"/>
        <w:numPr>
          <w:ilvl w:val="0"/>
          <w:numId w:val="20"/>
        </w:numPr>
        <w:autoSpaceDE w:val="0"/>
        <w:autoSpaceDN w:val="0"/>
        <w:adjustRightInd w:val="0"/>
        <w:jc w:val="both"/>
        <w:rPr>
          <w:sz w:val="24"/>
          <w:szCs w:val="24"/>
        </w:rPr>
      </w:pPr>
      <w:proofErr w:type="spellStart"/>
      <w:r w:rsidRPr="00C37759">
        <w:rPr>
          <w:sz w:val="24"/>
          <w:szCs w:val="24"/>
        </w:rPr>
        <w:t>Баврин</w:t>
      </w:r>
      <w:proofErr w:type="spellEnd"/>
      <w:r w:rsidRPr="00C37759">
        <w:rPr>
          <w:sz w:val="24"/>
          <w:szCs w:val="24"/>
        </w:rPr>
        <w:t xml:space="preserve"> И.И. ГИА 2011. Геометрия. 9 класс: Серия: Готовимся к экзаменам. ГИА.- М.: Дрофа, 2011</w:t>
      </w:r>
    </w:p>
    <w:p w:rsidR="00424760" w:rsidRPr="00B30427" w:rsidRDefault="00424760" w:rsidP="00424760">
      <w:pPr>
        <w:pStyle w:val="a5"/>
        <w:numPr>
          <w:ilvl w:val="0"/>
          <w:numId w:val="20"/>
        </w:numPr>
        <w:rPr>
          <w:sz w:val="24"/>
          <w:szCs w:val="24"/>
        </w:rPr>
      </w:pPr>
      <w:r w:rsidRPr="00B30427">
        <w:rPr>
          <w:sz w:val="24"/>
          <w:szCs w:val="24"/>
        </w:rPr>
        <w:t xml:space="preserve">Задачи «Кенгуру». Санкт-Петербург,2005. </w:t>
      </w:r>
    </w:p>
    <w:p w:rsidR="00424760" w:rsidRDefault="00424760" w:rsidP="00424760">
      <w:pPr>
        <w:pStyle w:val="a5"/>
        <w:numPr>
          <w:ilvl w:val="0"/>
          <w:numId w:val="20"/>
        </w:numPr>
        <w:rPr>
          <w:sz w:val="24"/>
          <w:szCs w:val="24"/>
        </w:rPr>
      </w:pPr>
      <w:proofErr w:type="spellStart"/>
      <w:r w:rsidRPr="00B30427">
        <w:rPr>
          <w:sz w:val="24"/>
          <w:szCs w:val="24"/>
        </w:rPr>
        <w:t>А.В.Мерлин</w:t>
      </w:r>
      <w:proofErr w:type="gramStart"/>
      <w:r w:rsidRPr="00B30427">
        <w:rPr>
          <w:sz w:val="24"/>
          <w:szCs w:val="24"/>
        </w:rPr>
        <w:t>,Н</w:t>
      </w:r>
      <w:proofErr w:type="gramEnd"/>
      <w:r w:rsidRPr="00B30427">
        <w:rPr>
          <w:sz w:val="24"/>
          <w:szCs w:val="24"/>
        </w:rPr>
        <w:t>.И.Мерлина</w:t>
      </w:r>
      <w:proofErr w:type="spellEnd"/>
      <w:r w:rsidRPr="00B30427">
        <w:rPr>
          <w:sz w:val="24"/>
          <w:szCs w:val="24"/>
        </w:rPr>
        <w:t>. Задачи для внеклассной работы по математике(5-11 классы)</w:t>
      </w:r>
      <w:proofErr w:type="gramStart"/>
      <w:r w:rsidRPr="00B30427">
        <w:rPr>
          <w:sz w:val="24"/>
          <w:szCs w:val="24"/>
        </w:rPr>
        <w:t>.Ч</w:t>
      </w:r>
      <w:proofErr w:type="gramEnd"/>
      <w:r w:rsidRPr="00B30427">
        <w:rPr>
          <w:sz w:val="24"/>
          <w:szCs w:val="24"/>
        </w:rPr>
        <w:t>ебоксары: Изд-во Чуваш</w:t>
      </w:r>
      <w:proofErr w:type="gramStart"/>
      <w:r w:rsidRPr="00B30427">
        <w:rPr>
          <w:sz w:val="24"/>
          <w:szCs w:val="24"/>
        </w:rPr>
        <w:t>.у</w:t>
      </w:r>
      <w:proofErr w:type="gramEnd"/>
      <w:r w:rsidRPr="00B30427">
        <w:rPr>
          <w:sz w:val="24"/>
          <w:szCs w:val="24"/>
        </w:rPr>
        <w:t>н-та,2002. 6.М.Л.Галицкий,А.М.Гольдман,</w:t>
      </w:r>
      <w:r w:rsidRPr="00C37759">
        <w:rPr>
          <w:sz w:val="24"/>
          <w:szCs w:val="24"/>
        </w:rPr>
        <w:t xml:space="preserve"> </w:t>
      </w:r>
      <w:proofErr w:type="spellStart"/>
      <w:r w:rsidRPr="00B30427">
        <w:rPr>
          <w:sz w:val="24"/>
          <w:szCs w:val="24"/>
        </w:rPr>
        <w:t>Л.И.Звавич</w:t>
      </w:r>
      <w:proofErr w:type="spellEnd"/>
      <w:r w:rsidRPr="00B30427">
        <w:rPr>
          <w:sz w:val="24"/>
          <w:szCs w:val="24"/>
        </w:rPr>
        <w:t xml:space="preserve">. Сборник задач по алгебре 8-9.М: Просвещение,2010 </w:t>
      </w:r>
    </w:p>
    <w:p w:rsidR="00424760" w:rsidRPr="00B30427" w:rsidRDefault="00424760" w:rsidP="00424760">
      <w:pPr>
        <w:pStyle w:val="a5"/>
        <w:numPr>
          <w:ilvl w:val="0"/>
          <w:numId w:val="20"/>
        </w:numPr>
        <w:rPr>
          <w:sz w:val="24"/>
          <w:szCs w:val="24"/>
        </w:rPr>
      </w:pPr>
      <w:proofErr w:type="spellStart"/>
      <w:r w:rsidRPr="00B30427">
        <w:rPr>
          <w:sz w:val="24"/>
          <w:szCs w:val="24"/>
        </w:rPr>
        <w:t>А.В.Фарков</w:t>
      </w:r>
      <w:proofErr w:type="spellEnd"/>
      <w:r w:rsidRPr="00B30427">
        <w:rPr>
          <w:sz w:val="24"/>
          <w:szCs w:val="24"/>
        </w:rPr>
        <w:t>. Внеклассная работа по математике.5-11классы</w:t>
      </w:r>
      <w:proofErr w:type="gramStart"/>
      <w:r w:rsidRPr="00B30427">
        <w:rPr>
          <w:sz w:val="24"/>
          <w:szCs w:val="24"/>
        </w:rPr>
        <w:t>.М</w:t>
      </w:r>
      <w:proofErr w:type="gramEnd"/>
      <w:r w:rsidRPr="00B30427">
        <w:rPr>
          <w:sz w:val="24"/>
          <w:szCs w:val="24"/>
        </w:rPr>
        <w:t xml:space="preserve">:Айрис-пресс,2008. </w:t>
      </w:r>
    </w:p>
    <w:p w:rsidR="00424760" w:rsidRPr="00B30427" w:rsidRDefault="00424760" w:rsidP="00424760">
      <w:pPr>
        <w:pStyle w:val="a5"/>
        <w:numPr>
          <w:ilvl w:val="0"/>
          <w:numId w:val="20"/>
        </w:numPr>
        <w:rPr>
          <w:sz w:val="24"/>
          <w:szCs w:val="24"/>
        </w:rPr>
      </w:pPr>
      <w:proofErr w:type="spellStart"/>
      <w:r w:rsidRPr="00B30427">
        <w:rPr>
          <w:sz w:val="24"/>
          <w:szCs w:val="24"/>
        </w:rPr>
        <w:t>А.Х.Шахмейстер</w:t>
      </w:r>
      <w:proofErr w:type="gramStart"/>
      <w:r w:rsidRPr="00B30427">
        <w:rPr>
          <w:sz w:val="24"/>
          <w:szCs w:val="24"/>
        </w:rPr>
        <w:t>.К</w:t>
      </w:r>
      <w:proofErr w:type="gramEnd"/>
      <w:r w:rsidRPr="00B30427">
        <w:rPr>
          <w:sz w:val="24"/>
          <w:szCs w:val="24"/>
        </w:rPr>
        <w:t>орни</w:t>
      </w:r>
      <w:proofErr w:type="spellEnd"/>
      <w:r w:rsidRPr="00B30427">
        <w:rPr>
          <w:sz w:val="24"/>
          <w:szCs w:val="24"/>
        </w:rPr>
        <w:t>.- М</w:t>
      </w:r>
      <w:proofErr w:type="gramStart"/>
      <w:r w:rsidRPr="00B30427">
        <w:rPr>
          <w:sz w:val="24"/>
          <w:szCs w:val="24"/>
        </w:rPr>
        <w:t>:И</w:t>
      </w:r>
      <w:proofErr w:type="gramEnd"/>
      <w:r w:rsidRPr="00B30427">
        <w:rPr>
          <w:sz w:val="24"/>
          <w:szCs w:val="24"/>
        </w:rPr>
        <w:t xml:space="preserve">здательство МЦНМО,2008. </w:t>
      </w:r>
    </w:p>
    <w:p w:rsidR="00424760" w:rsidRPr="00B30427" w:rsidRDefault="00424760" w:rsidP="00424760">
      <w:pPr>
        <w:pStyle w:val="a5"/>
        <w:numPr>
          <w:ilvl w:val="0"/>
          <w:numId w:val="20"/>
        </w:numPr>
        <w:rPr>
          <w:sz w:val="24"/>
          <w:szCs w:val="24"/>
        </w:rPr>
      </w:pPr>
      <w:r w:rsidRPr="00B30427">
        <w:rPr>
          <w:sz w:val="24"/>
          <w:szCs w:val="24"/>
        </w:rPr>
        <w:t xml:space="preserve">А. </w:t>
      </w:r>
      <w:proofErr w:type="spellStart"/>
      <w:r w:rsidRPr="00B30427">
        <w:rPr>
          <w:sz w:val="24"/>
          <w:szCs w:val="24"/>
        </w:rPr>
        <w:t>В.Фарков</w:t>
      </w:r>
      <w:proofErr w:type="spellEnd"/>
      <w:r w:rsidRPr="00B30427">
        <w:rPr>
          <w:sz w:val="24"/>
          <w:szCs w:val="24"/>
        </w:rPr>
        <w:t>. Математические олимпиады в школе .5-11 классы</w:t>
      </w:r>
      <w:proofErr w:type="gramStart"/>
      <w:r w:rsidRPr="00B30427">
        <w:rPr>
          <w:sz w:val="24"/>
          <w:szCs w:val="24"/>
        </w:rPr>
        <w:t>.М</w:t>
      </w:r>
      <w:proofErr w:type="gramEnd"/>
      <w:r w:rsidRPr="00B30427">
        <w:rPr>
          <w:sz w:val="24"/>
          <w:szCs w:val="24"/>
        </w:rPr>
        <w:t>:Айрис-пресс,2005</w:t>
      </w:r>
    </w:p>
    <w:p w:rsidR="00424760" w:rsidRPr="00C37759" w:rsidRDefault="00424760" w:rsidP="00424760">
      <w:pPr>
        <w:pStyle w:val="a5"/>
        <w:numPr>
          <w:ilvl w:val="0"/>
          <w:numId w:val="20"/>
        </w:numPr>
        <w:rPr>
          <w:sz w:val="24"/>
          <w:szCs w:val="24"/>
        </w:rPr>
      </w:pPr>
      <w:r w:rsidRPr="00C37759">
        <w:rPr>
          <w:sz w:val="24"/>
          <w:szCs w:val="24"/>
        </w:rPr>
        <w:t>Ященко И.В., Шестаков С.А., Трепалин А.С., Семенов А.В., Захаров П.И. ГИА. Математика (с геометрией и теорией вероятностей). Типовые текстовые задания.- М.: «Экзамен», 2015</w:t>
      </w:r>
    </w:p>
    <w:p w:rsidR="00424760" w:rsidRPr="00603178" w:rsidRDefault="00424760" w:rsidP="00424760">
      <w:pPr>
        <w:pStyle w:val="ae"/>
        <w:shd w:val="clear" w:color="auto" w:fill="FFFFFF"/>
        <w:spacing w:before="0" w:after="0"/>
        <w:ind w:left="-426" w:firstLine="426"/>
        <w:rPr>
          <w:b/>
        </w:rPr>
      </w:pPr>
    </w:p>
    <w:p w:rsidR="00424760" w:rsidRPr="00603178" w:rsidRDefault="00424760" w:rsidP="00424760">
      <w:pPr>
        <w:pStyle w:val="ae"/>
        <w:shd w:val="clear" w:color="auto" w:fill="FFFFFF"/>
        <w:spacing w:before="0" w:after="0"/>
        <w:ind w:left="-426" w:firstLine="426"/>
      </w:pPr>
      <w:r w:rsidRPr="00603178">
        <w:rPr>
          <w:b/>
        </w:rPr>
        <w:t xml:space="preserve"> Общая характеристика курса</w:t>
      </w:r>
      <w:r w:rsidRPr="00603178">
        <w:t>.</w:t>
      </w:r>
    </w:p>
    <w:p w:rsidR="00424760" w:rsidRPr="00603178" w:rsidRDefault="00424760" w:rsidP="00424760">
      <w:pPr>
        <w:autoSpaceDE w:val="0"/>
        <w:autoSpaceDN w:val="0"/>
        <w:adjustRightInd w:val="0"/>
        <w:ind w:left="-426" w:firstLine="426"/>
        <w:jc w:val="both"/>
        <w:rPr>
          <w:color w:val="000000"/>
          <w:sz w:val="24"/>
          <w:szCs w:val="24"/>
        </w:rPr>
      </w:pPr>
      <w:r w:rsidRPr="00603178">
        <w:rPr>
          <w:color w:val="000000"/>
          <w:sz w:val="24"/>
          <w:szCs w:val="24"/>
        </w:rPr>
        <w:t>Основной государственный экзамен по математике направлен на проверку базовых знаний ученика в области алгебры и геометрии, умение применять их к решению различных задач, а также на выявление уровня владения различными математическими языками и навыков решения нестандартных задач, не сводящихся к прямому применению алгоритма. Все проверяемые знания и навыки заложены в школьной программе, но даются в совершенно другой структуре, что усложняет подготовку к экзамену. Спецкурс «Математическая грамотность» направлен на восполнение недостающих знаний, отработку приемов решения заданий различных типов и уровней сложности вне зависимости от формулировки, а также отработку типовых заданий ОГЭ по математике на тестовом материале. Курс составлен на основе Обязательного минимума содержания основных образовательных программ и требований к уровню подготовки выпускников основной школы.</w:t>
      </w:r>
    </w:p>
    <w:p w:rsidR="00424760" w:rsidRPr="00603178" w:rsidRDefault="00424760" w:rsidP="00424760">
      <w:pPr>
        <w:autoSpaceDE w:val="0"/>
        <w:autoSpaceDN w:val="0"/>
        <w:adjustRightInd w:val="0"/>
        <w:ind w:left="-426" w:firstLine="426"/>
        <w:jc w:val="both"/>
        <w:rPr>
          <w:color w:val="000000"/>
          <w:sz w:val="24"/>
          <w:szCs w:val="24"/>
        </w:rPr>
      </w:pPr>
      <w:r w:rsidRPr="00603178">
        <w:rPr>
          <w:color w:val="000000"/>
          <w:sz w:val="24"/>
          <w:szCs w:val="24"/>
          <w:shd w:val="clear" w:color="auto" w:fill="FFFFFF"/>
        </w:rPr>
        <w:t xml:space="preserve">Материал подобран так, чтобы вспомнить и закрепить наиболее важные темы из пройденного материала, а к концу года закрепить наиболее важные темы основного курса 9 класса. Поскольку в контрольно-измерительные материалы единого государственного экзамена по математике за курс средней школы включены задания по геометрии, </w:t>
      </w:r>
      <w:proofErr w:type="gramStart"/>
      <w:r w:rsidRPr="00603178">
        <w:rPr>
          <w:color w:val="000000"/>
          <w:sz w:val="24"/>
          <w:szCs w:val="24"/>
          <w:shd w:val="clear" w:color="auto" w:fill="FFFFFF"/>
        </w:rPr>
        <w:t>результаты</w:t>
      </w:r>
      <w:proofErr w:type="gramEnd"/>
      <w:r w:rsidRPr="00603178">
        <w:rPr>
          <w:color w:val="000000"/>
          <w:sz w:val="24"/>
          <w:szCs w:val="24"/>
          <w:shd w:val="clear" w:color="auto" w:fill="FFFFFF"/>
        </w:rPr>
        <w:t xml:space="preserve"> выполнения которых учитываются при определении порога успешности, то этот факт актуализирует своевременное изучение геометрии в полном объеме. Прежде всего, незнание фундаментальных метрических формул, а также свойств основных планиметрических фигур полностью лишает учащихся возможности применять свои знания по планиметрии при решении соответствующих задач ОГЭ.</w:t>
      </w:r>
    </w:p>
    <w:p w:rsidR="00424760" w:rsidRPr="00603178" w:rsidRDefault="00424760" w:rsidP="00424760">
      <w:pPr>
        <w:autoSpaceDE w:val="0"/>
        <w:autoSpaceDN w:val="0"/>
        <w:adjustRightInd w:val="0"/>
        <w:ind w:left="-426" w:firstLine="426"/>
        <w:jc w:val="both"/>
        <w:rPr>
          <w:color w:val="000000"/>
          <w:sz w:val="24"/>
          <w:szCs w:val="24"/>
        </w:rPr>
      </w:pPr>
      <w:r w:rsidRPr="00603178">
        <w:rPr>
          <w:color w:val="000000"/>
          <w:sz w:val="24"/>
          <w:szCs w:val="24"/>
        </w:rPr>
        <w:t xml:space="preserve">Программа рассчитана на учащихся, которым необходимо сдавать экзамен по математике (ОГЭ). Ее содержание позволяет охватить основные вопросы школьного курса математики (с 5 по 9 классы). Включенный в программу материал рассчитан на разный уровень подготовленности школьников, от фундаментальных знаний, до задач повышенной сложности. Важным условием успешной подготовки к экзаменам является тщательность в отслеживании результатов учеников по всем темам и в своевременной коррекции уровня усвоения учебного материала. Программа ориентирована на практическое применение и обладает </w:t>
      </w:r>
      <w:proofErr w:type="gramStart"/>
      <w:r w:rsidRPr="00603178">
        <w:rPr>
          <w:color w:val="000000"/>
          <w:sz w:val="24"/>
          <w:szCs w:val="24"/>
        </w:rPr>
        <w:t>достаточной</w:t>
      </w:r>
      <w:proofErr w:type="gramEnd"/>
      <w:r w:rsidRPr="00603178">
        <w:rPr>
          <w:color w:val="000000"/>
          <w:sz w:val="24"/>
          <w:szCs w:val="24"/>
        </w:rPr>
        <w:t xml:space="preserve"> контролируемостью.</w:t>
      </w:r>
    </w:p>
    <w:p w:rsidR="00424760" w:rsidRDefault="00424760" w:rsidP="00424760">
      <w:pPr>
        <w:ind w:firstLine="709"/>
        <w:jc w:val="both"/>
        <w:rPr>
          <w:b/>
          <w:bCs/>
          <w:color w:val="000000"/>
          <w:sz w:val="24"/>
          <w:szCs w:val="24"/>
          <w:lang w:eastAsia="ru-RU"/>
        </w:rPr>
      </w:pPr>
    </w:p>
    <w:p w:rsidR="00424760" w:rsidRDefault="00424760" w:rsidP="00424760">
      <w:pPr>
        <w:ind w:firstLine="709"/>
        <w:jc w:val="both"/>
        <w:rPr>
          <w:b/>
          <w:bCs/>
          <w:color w:val="000000"/>
          <w:sz w:val="24"/>
          <w:szCs w:val="24"/>
          <w:lang w:eastAsia="ru-RU"/>
        </w:rPr>
      </w:pPr>
    </w:p>
    <w:p w:rsidR="00424760" w:rsidRPr="00DC03E3" w:rsidRDefault="00424760" w:rsidP="00424760">
      <w:pPr>
        <w:ind w:firstLine="709"/>
        <w:jc w:val="both"/>
        <w:rPr>
          <w:sz w:val="24"/>
          <w:szCs w:val="24"/>
          <w:lang w:eastAsia="ru-RU"/>
        </w:rPr>
      </w:pPr>
      <w:r w:rsidRPr="00DC03E3">
        <w:rPr>
          <w:b/>
          <w:bCs/>
          <w:color w:val="000000"/>
          <w:sz w:val="24"/>
          <w:szCs w:val="24"/>
          <w:lang w:eastAsia="ru-RU"/>
        </w:rPr>
        <w:lastRenderedPageBreak/>
        <w:t xml:space="preserve">Количество часов, отведенное на </w:t>
      </w:r>
      <w:r w:rsidRPr="00DC03E3">
        <w:rPr>
          <w:color w:val="000000"/>
          <w:sz w:val="24"/>
          <w:szCs w:val="24"/>
          <w:shd w:val="clear" w:color="auto" w:fill="FFFFFF"/>
          <w:lang w:eastAsia="ru-RU"/>
        </w:rPr>
        <w:t>курс внеурочной деятельности «</w:t>
      </w:r>
      <w:r w:rsidRPr="00603178">
        <w:rPr>
          <w:color w:val="000000"/>
          <w:sz w:val="24"/>
          <w:szCs w:val="24"/>
          <w:shd w:val="clear" w:color="auto" w:fill="FFFFFF"/>
          <w:lang w:eastAsia="ru-RU"/>
        </w:rPr>
        <w:t>Математическая грамотность</w:t>
      </w:r>
      <w:r w:rsidRPr="00DC03E3">
        <w:rPr>
          <w:color w:val="000000"/>
          <w:sz w:val="24"/>
          <w:szCs w:val="24"/>
          <w:shd w:val="clear" w:color="auto" w:fill="FFFFFF"/>
          <w:lang w:eastAsia="ru-RU"/>
        </w:rPr>
        <w:t>».</w:t>
      </w:r>
    </w:p>
    <w:p w:rsidR="00424760" w:rsidRDefault="00424760" w:rsidP="00424760">
      <w:pPr>
        <w:ind w:firstLine="709"/>
        <w:jc w:val="both"/>
        <w:rPr>
          <w:color w:val="000000"/>
          <w:sz w:val="24"/>
          <w:szCs w:val="24"/>
          <w:lang w:eastAsia="ru-RU"/>
        </w:rPr>
      </w:pPr>
      <w:r w:rsidRPr="00DC03E3">
        <w:rPr>
          <w:color w:val="000000"/>
          <w:sz w:val="24"/>
          <w:szCs w:val="24"/>
          <w:shd w:val="clear" w:color="auto" w:fill="FFFFFF"/>
          <w:lang w:eastAsia="ru-RU"/>
        </w:rPr>
        <w:t>В</w:t>
      </w:r>
      <w:r w:rsidRPr="00DC03E3">
        <w:rPr>
          <w:color w:val="000000"/>
          <w:sz w:val="24"/>
          <w:szCs w:val="24"/>
          <w:lang w:eastAsia="ru-RU"/>
        </w:rPr>
        <w:t xml:space="preserve"> соответствии с планом  внеурочной деятельности МАОУ «Лицей «</w:t>
      </w:r>
      <w:proofErr w:type="spellStart"/>
      <w:r w:rsidRPr="00DC03E3">
        <w:rPr>
          <w:color w:val="000000"/>
          <w:sz w:val="24"/>
          <w:szCs w:val="24"/>
          <w:lang w:eastAsia="ru-RU"/>
        </w:rPr>
        <w:t>Солярис</w:t>
      </w:r>
      <w:proofErr w:type="spellEnd"/>
      <w:r w:rsidRPr="00DC03E3">
        <w:rPr>
          <w:color w:val="000000"/>
          <w:sz w:val="24"/>
          <w:szCs w:val="24"/>
          <w:lang w:eastAsia="ru-RU"/>
        </w:rPr>
        <w:t>»:</w:t>
      </w:r>
    </w:p>
    <w:p w:rsidR="00424760" w:rsidRPr="00DC03E3" w:rsidRDefault="00424760" w:rsidP="00424760">
      <w:pPr>
        <w:ind w:firstLine="709"/>
        <w:jc w:val="both"/>
        <w:rPr>
          <w:sz w:val="24"/>
          <w:szCs w:val="24"/>
          <w:lang w:eastAsia="ru-RU"/>
        </w:rPr>
      </w:pPr>
    </w:p>
    <w:p w:rsidR="00424760" w:rsidRPr="00DC03E3" w:rsidRDefault="00424760" w:rsidP="00424760">
      <w:pPr>
        <w:jc w:val="both"/>
        <w:rPr>
          <w:sz w:val="24"/>
          <w:szCs w:val="24"/>
          <w:lang w:eastAsia="ru-RU"/>
        </w:rPr>
      </w:pPr>
    </w:p>
    <w:tbl>
      <w:tblPr>
        <w:tblW w:w="0" w:type="auto"/>
        <w:tblCellMar>
          <w:top w:w="15" w:type="dxa"/>
          <w:left w:w="15" w:type="dxa"/>
          <w:bottom w:w="15" w:type="dxa"/>
          <w:right w:w="15" w:type="dxa"/>
        </w:tblCellMar>
        <w:tblLook w:val="00A0"/>
      </w:tblPr>
      <w:tblGrid>
        <w:gridCol w:w="3227"/>
        <w:gridCol w:w="6095"/>
      </w:tblGrid>
      <w:tr w:rsidR="00424760" w:rsidRPr="003A70BF" w:rsidTr="007208D8">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DC03E3" w:rsidRDefault="00424760" w:rsidP="007208D8">
            <w:pPr>
              <w:jc w:val="both"/>
              <w:rPr>
                <w:sz w:val="24"/>
                <w:szCs w:val="24"/>
                <w:lang w:eastAsia="ru-RU"/>
              </w:rPr>
            </w:pPr>
            <w:r w:rsidRPr="00DC03E3">
              <w:rPr>
                <w:sz w:val="24"/>
                <w:szCs w:val="24"/>
                <w:lang w:eastAsia="ru-RU"/>
              </w:rPr>
              <w:t>Класс</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DC03E3" w:rsidRDefault="00424760" w:rsidP="007208D8">
            <w:pPr>
              <w:jc w:val="both"/>
              <w:rPr>
                <w:sz w:val="24"/>
                <w:szCs w:val="24"/>
                <w:lang w:eastAsia="ru-RU"/>
              </w:rPr>
            </w:pPr>
            <w:r w:rsidRPr="00DC03E3">
              <w:rPr>
                <w:sz w:val="24"/>
                <w:szCs w:val="24"/>
                <w:lang w:eastAsia="ru-RU"/>
              </w:rPr>
              <w:t>Количество часов</w:t>
            </w:r>
          </w:p>
        </w:tc>
      </w:tr>
      <w:tr w:rsidR="00424760" w:rsidRPr="003A70BF" w:rsidTr="007208D8">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DC03E3" w:rsidRDefault="00424760" w:rsidP="007208D8">
            <w:pPr>
              <w:jc w:val="both"/>
              <w:rPr>
                <w:sz w:val="24"/>
                <w:szCs w:val="24"/>
                <w:lang w:eastAsia="ru-RU"/>
              </w:rPr>
            </w:pPr>
            <w:r>
              <w:rPr>
                <w:sz w:val="24"/>
                <w:szCs w:val="24"/>
                <w:lang w:eastAsia="ru-RU"/>
              </w:rPr>
              <w:t>7 класс</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DC03E3" w:rsidRDefault="00424760" w:rsidP="007208D8">
            <w:pPr>
              <w:jc w:val="both"/>
              <w:rPr>
                <w:sz w:val="24"/>
                <w:szCs w:val="24"/>
                <w:lang w:eastAsia="ru-RU"/>
              </w:rPr>
            </w:pPr>
            <w:r>
              <w:rPr>
                <w:sz w:val="24"/>
                <w:szCs w:val="24"/>
                <w:lang w:eastAsia="ru-RU"/>
              </w:rPr>
              <w:t>34</w:t>
            </w:r>
          </w:p>
        </w:tc>
      </w:tr>
      <w:tr w:rsidR="00424760" w:rsidRPr="003A70BF" w:rsidTr="007208D8">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DC03E3" w:rsidRDefault="00424760" w:rsidP="007208D8">
            <w:pPr>
              <w:jc w:val="both"/>
              <w:rPr>
                <w:sz w:val="24"/>
                <w:szCs w:val="24"/>
                <w:lang w:eastAsia="ru-RU"/>
              </w:rPr>
            </w:pPr>
            <w:r>
              <w:rPr>
                <w:sz w:val="24"/>
                <w:szCs w:val="24"/>
                <w:lang w:eastAsia="ru-RU"/>
              </w:rPr>
              <w:t>8 класс</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DC03E3" w:rsidRDefault="00424760" w:rsidP="007208D8">
            <w:pPr>
              <w:jc w:val="both"/>
              <w:rPr>
                <w:sz w:val="24"/>
                <w:szCs w:val="24"/>
                <w:lang w:eastAsia="ru-RU"/>
              </w:rPr>
            </w:pPr>
            <w:r>
              <w:rPr>
                <w:sz w:val="24"/>
                <w:szCs w:val="24"/>
                <w:lang w:eastAsia="ru-RU"/>
              </w:rPr>
              <w:t>34</w:t>
            </w:r>
          </w:p>
        </w:tc>
      </w:tr>
      <w:tr w:rsidR="00424760" w:rsidRPr="003A70BF" w:rsidTr="007208D8">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DC03E3" w:rsidRDefault="00424760" w:rsidP="007208D8">
            <w:pPr>
              <w:jc w:val="both"/>
              <w:rPr>
                <w:sz w:val="24"/>
                <w:szCs w:val="24"/>
                <w:lang w:eastAsia="ru-RU"/>
              </w:rPr>
            </w:pPr>
            <w:r w:rsidRPr="00DC03E3">
              <w:rPr>
                <w:sz w:val="24"/>
                <w:szCs w:val="24"/>
                <w:lang w:eastAsia="ru-RU"/>
              </w:rPr>
              <w:t>9 класс</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DC03E3" w:rsidRDefault="00424760" w:rsidP="007208D8">
            <w:pPr>
              <w:jc w:val="both"/>
              <w:rPr>
                <w:sz w:val="24"/>
                <w:szCs w:val="24"/>
                <w:lang w:eastAsia="ru-RU"/>
              </w:rPr>
            </w:pPr>
            <w:r w:rsidRPr="00DC03E3">
              <w:rPr>
                <w:sz w:val="24"/>
                <w:szCs w:val="24"/>
                <w:lang w:eastAsia="ru-RU"/>
              </w:rPr>
              <w:t>33 </w:t>
            </w:r>
          </w:p>
        </w:tc>
      </w:tr>
    </w:tbl>
    <w:p w:rsidR="00424760" w:rsidRDefault="00424760" w:rsidP="00424760">
      <w:pPr>
        <w:pStyle w:val="ae"/>
        <w:spacing w:before="0" w:after="0"/>
        <w:rPr>
          <w:b/>
          <w:bCs/>
        </w:rPr>
      </w:pPr>
    </w:p>
    <w:p w:rsidR="00424760" w:rsidRPr="00603178" w:rsidRDefault="00424760" w:rsidP="00424760">
      <w:pPr>
        <w:pStyle w:val="ae"/>
        <w:spacing w:before="0" w:after="0"/>
      </w:pPr>
      <w:r w:rsidRPr="00603178">
        <w:rPr>
          <w:b/>
          <w:bCs/>
        </w:rPr>
        <w:t>Раздел 1. Планируемые результаты освоения курса «Математическая грамотность»</w:t>
      </w:r>
    </w:p>
    <w:p w:rsidR="00424760" w:rsidRPr="00C103B7" w:rsidRDefault="00424760" w:rsidP="00424760">
      <w:pPr>
        <w:jc w:val="both"/>
        <w:rPr>
          <w:sz w:val="24"/>
          <w:szCs w:val="24"/>
          <w:lang w:eastAsia="ru-RU"/>
        </w:rPr>
      </w:pPr>
      <w:r>
        <w:rPr>
          <w:color w:val="000000"/>
          <w:sz w:val="24"/>
          <w:szCs w:val="24"/>
        </w:rPr>
        <w:t xml:space="preserve">  </w:t>
      </w:r>
      <w:r w:rsidRPr="00C103B7">
        <w:rPr>
          <w:b/>
          <w:bCs/>
          <w:color w:val="000000"/>
          <w:sz w:val="24"/>
          <w:szCs w:val="24"/>
          <w:lang w:eastAsia="ru-RU"/>
        </w:rPr>
        <w:t>Личностные результаты:</w:t>
      </w:r>
    </w:p>
    <w:p w:rsidR="00424760" w:rsidRPr="00C103B7" w:rsidRDefault="00424760" w:rsidP="00424760">
      <w:pPr>
        <w:jc w:val="both"/>
        <w:rPr>
          <w:sz w:val="24"/>
          <w:szCs w:val="24"/>
          <w:lang w:eastAsia="ru-RU"/>
        </w:rPr>
      </w:pPr>
      <w:r>
        <w:rPr>
          <w:color w:val="000000"/>
          <w:sz w:val="24"/>
          <w:szCs w:val="24"/>
          <w:lang w:eastAsia="ru-RU"/>
        </w:rPr>
        <w:t xml:space="preserve">  </w:t>
      </w:r>
      <w:r w:rsidRPr="00C103B7">
        <w:rPr>
          <w:color w:val="000000"/>
          <w:sz w:val="24"/>
          <w:szCs w:val="24"/>
          <w:lang w:eastAsia="ru-RU"/>
        </w:rPr>
        <w:t xml:space="preserve">Способность </w:t>
      </w:r>
      <w:proofErr w:type="gramStart"/>
      <w:r w:rsidRPr="00C103B7">
        <w:rPr>
          <w:color w:val="000000"/>
          <w:sz w:val="24"/>
          <w:szCs w:val="24"/>
          <w:lang w:eastAsia="ru-RU"/>
        </w:rPr>
        <w:t>обучающихся</w:t>
      </w:r>
      <w:proofErr w:type="gramEnd"/>
      <w:r w:rsidRPr="00C103B7">
        <w:rPr>
          <w:color w:val="000000"/>
          <w:sz w:val="24"/>
          <w:szCs w:val="24"/>
          <w:lang w:eastAsia="ru-RU"/>
        </w:rPr>
        <w:t>:</w:t>
      </w:r>
    </w:p>
    <w:p w:rsidR="00424760" w:rsidRPr="00C37759" w:rsidRDefault="00424760" w:rsidP="00424760">
      <w:pPr>
        <w:pStyle w:val="a5"/>
        <w:numPr>
          <w:ilvl w:val="0"/>
          <w:numId w:val="22"/>
        </w:numPr>
        <w:jc w:val="both"/>
        <w:textAlignment w:val="baseline"/>
        <w:rPr>
          <w:color w:val="000000"/>
          <w:sz w:val="24"/>
          <w:szCs w:val="24"/>
          <w:lang w:eastAsia="ru-RU"/>
        </w:rPr>
      </w:pPr>
      <w:r w:rsidRPr="00C37759">
        <w:rPr>
          <w:color w:val="000000"/>
          <w:sz w:val="24"/>
          <w:szCs w:val="24"/>
          <w:lang w:eastAsia="ru-RU"/>
        </w:rPr>
        <w:t>Оценивать жизненные ситуации (поступки людей) с точки зрения общепринятых норм и ценностей: учиться отделять поступки от самого человека.</w:t>
      </w:r>
    </w:p>
    <w:p w:rsidR="00424760" w:rsidRPr="00C37759" w:rsidRDefault="00424760" w:rsidP="00424760">
      <w:pPr>
        <w:pStyle w:val="a5"/>
        <w:numPr>
          <w:ilvl w:val="0"/>
          <w:numId w:val="22"/>
        </w:numPr>
        <w:jc w:val="both"/>
        <w:textAlignment w:val="baseline"/>
        <w:rPr>
          <w:color w:val="000000"/>
          <w:sz w:val="24"/>
          <w:szCs w:val="24"/>
          <w:lang w:eastAsia="ru-RU"/>
        </w:rPr>
      </w:pPr>
      <w:r w:rsidRPr="00C37759">
        <w:rPr>
          <w:color w:val="000000"/>
          <w:sz w:val="24"/>
          <w:szCs w:val="24"/>
          <w:lang w:eastAsia="ru-RU"/>
        </w:rPr>
        <w:t>Объяснять с позиции общечеловеческих нравственных ценностей, почему конкретные простые поступки можно оценить как хорошие или плохие.</w:t>
      </w:r>
    </w:p>
    <w:p w:rsidR="00424760" w:rsidRPr="00C37759" w:rsidRDefault="00424760" w:rsidP="00424760">
      <w:pPr>
        <w:pStyle w:val="a5"/>
        <w:numPr>
          <w:ilvl w:val="0"/>
          <w:numId w:val="22"/>
        </w:numPr>
        <w:jc w:val="both"/>
        <w:textAlignment w:val="baseline"/>
        <w:rPr>
          <w:color w:val="000000"/>
          <w:sz w:val="24"/>
          <w:szCs w:val="24"/>
          <w:lang w:eastAsia="ru-RU"/>
        </w:rPr>
      </w:pPr>
      <w:r w:rsidRPr="00C37759">
        <w:rPr>
          <w:color w:val="000000"/>
          <w:sz w:val="24"/>
          <w:szCs w:val="24"/>
          <w:lang w:eastAsia="ru-RU"/>
        </w:rPr>
        <w:t>Самостоятельно определять и высказывать самые простые общие для всех людей правила поведения (основы общечеловеческих нравственных ценностей).</w:t>
      </w:r>
    </w:p>
    <w:p w:rsidR="00424760" w:rsidRPr="00C37759" w:rsidRDefault="00424760" w:rsidP="00424760">
      <w:pPr>
        <w:pStyle w:val="a5"/>
        <w:numPr>
          <w:ilvl w:val="0"/>
          <w:numId w:val="22"/>
        </w:numPr>
        <w:jc w:val="both"/>
        <w:textAlignment w:val="baseline"/>
        <w:rPr>
          <w:color w:val="000000"/>
          <w:sz w:val="24"/>
          <w:szCs w:val="24"/>
          <w:lang w:eastAsia="ru-RU"/>
        </w:rPr>
      </w:pPr>
      <w:r w:rsidRPr="00C37759">
        <w:rPr>
          <w:color w:val="000000"/>
          <w:sz w:val="24"/>
          <w:szCs w:val="24"/>
          <w:lang w:eastAsia="ru-RU"/>
        </w:rPr>
        <w:t>В предложенных ситуациях, опираясь на общие для всех правила поведения, делать выбор, какой поступок совершить.</w:t>
      </w:r>
    </w:p>
    <w:p w:rsidR="00424760" w:rsidRPr="00C37759" w:rsidRDefault="00424760" w:rsidP="00424760">
      <w:pPr>
        <w:pStyle w:val="a5"/>
        <w:numPr>
          <w:ilvl w:val="0"/>
          <w:numId w:val="22"/>
        </w:numPr>
        <w:jc w:val="both"/>
        <w:textAlignment w:val="baseline"/>
        <w:rPr>
          <w:color w:val="000000"/>
          <w:sz w:val="24"/>
          <w:szCs w:val="24"/>
          <w:lang w:eastAsia="ru-RU"/>
        </w:rPr>
      </w:pPr>
      <w:r w:rsidRPr="00C37759">
        <w:rPr>
          <w:color w:val="000000"/>
          <w:sz w:val="24"/>
          <w:szCs w:val="24"/>
          <w:lang w:eastAsia="ru-RU"/>
        </w:rPr>
        <w:t>Принимать участие в общественной жизни образовательной организации, ближайшего социального окружения, страны, общественно-полезной деятельности.</w:t>
      </w:r>
    </w:p>
    <w:p w:rsidR="00424760" w:rsidRPr="00C37759" w:rsidRDefault="00424760" w:rsidP="00424760">
      <w:pPr>
        <w:pStyle w:val="a5"/>
        <w:numPr>
          <w:ilvl w:val="0"/>
          <w:numId w:val="22"/>
        </w:numPr>
        <w:jc w:val="both"/>
        <w:textAlignment w:val="baseline"/>
        <w:rPr>
          <w:color w:val="000000"/>
          <w:sz w:val="24"/>
          <w:szCs w:val="24"/>
          <w:lang w:eastAsia="ru-RU"/>
        </w:rPr>
      </w:pPr>
      <w:r w:rsidRPr="00C37759">
        <w:rPr>
          <w:color w:val="000000"/>
          <w:sz w:val="24"/>
          <w:szCs w:val="24"/>
          <w:lang w:eastAsia="ru-RU"/>
        </w:rPr>
        <w:t>Быть готовым делать осознанный выбор своей образовательной траектории, в том числе выбор профессии.</w:t>
      </w:r>
    </w:p>
    <w:p w:rsidR="00424760" w:rsidRPr="00C103B7" w:rsidRDefault="00424760" w:rsidP="00424760">
      <w:pPr>
        <w:jc w:val="both"/>
        <w:rPr>
          <w:sz w:val="24"/>
          <w:szCs w:val="24"/>
          <w:lang w:eastAsia="ru-RU"/>
        </w:rPr>
      </w:pPr>
    </w:p>
    <w:p w:rsidR="00424760" w:rsidRPr="00C103B7" w:rsidRDefault="00424760" w:rsidP="00424760">
      <w:pPr>
        <w:ind w:left="360"/>
        <w:jc w:val="both"/>
        <w:rPr>
          <w:sz w:val="24"/>
          <w:szCs w:val="24"/>
          <w:lang w:eastAsia="ru-RU"/>
        </w:rPr>
      </w:pPr>
      <w:proofErr w:type="spellStart"/>
      <w:r w:rsidRPr="00C103B7">
        <w:rPr>
          <w:b/>
          <w:bCs/>
          <w:color w:val="000000"/>
          <w:sz w:val="24"/>
          <w:szCs w:val="24"/>
          <w:lang w:eastAsia="ru-RU"/>
        </w:rPr>
        <w:t>Метапредметные</w:t>
      </w:r>
      <w:proofErr w:type="spellEnd"/>
      <w:r w:rsidRPr="00C103B7">
        <w:rPr>
          <w:b/>
          <w:bCs/>
          <w:color w:val="000000"/>
          <w:sz w:val="24"/>
          <w:szCs w:val="24"/>
          <w:lang w:eastAsia="ru-RU"/>
        </w:rPr>
        <w:t xml:space="preserve"> результаты:</w:t>
      </w:r>
    </w:p>
    <w:p w:rsidR="00424760" w:rsidRPr="00C103B7" w:rsidRDefault="00424760" w:rsidP="00424760">
      <w:pPr>
        <w:jc w:val="both"/>
        <w:rPr>
          <w:sz w:val="24"/>
          <w:szCs w:val="24"/>
          <w:lang w:eastAsia="ru-RU"/>
        </w:rPr>
      </w:pPr>
      <w:r>
        <w:rPr>
          <w:color w:val="000000"/>
          <w:sz w:val="24"/>
          <w:szCs w:val="24"/>
          <w:lang w:eastAsia="ru-RU"/>
        </w:rPr>
        <w:t xml:space="preserve">       </w:t>
      </w:r>
      <w:r w:rsidRPr="00C103B7">
        <w:rPr>
          <w:color w:val="000000"/>
          <w:sz w:val="24"/>
          <w:szCs w:val="24"/>
          <w:lang w:eastAsia="ru-RU"/>
        </w:rPr>
        <w:t xml:space="preserve">Способность </w:t>
      </w:r>
      <w:proofErr w:type="gramStart"/>
      <w:r w:rsidRPr="00C103B7">
        <w:rPr>
          <w:color w:val="000000"/>
          <w:sz w:val="24"/>
          <w:szCs w:val="24"/>
          <w:lang w:eastAsia="ru-RU"/>
        </w:rPr>
        <w:t>обучающихся</w:t>
      </w:r>
      <w:proofErr w:type="gramEnd"/>
      <w:r w:rsidRPr="00C103B7">
        <w:rPr>
          <w:color w:val="000000"/>
          <w:sz w:val="24"/>
          <w:szCs w:val="24"/>
          <w:lang w:eastAsia="ru-RU"/>
        </w:rPr>
        <w:t>:</w:t>
      </w:r>
    </w:p>
    <w:p w:rsidR="00424760" w:rsidRPr="00C37759" w:rsidRDefault="00424760" w:rsidP="00424760">
      <w:pPr>
        <w:pStyle w:val="a5"/>
        <w:numPr>
          <w:ilvl w:val="0"/>
          <w:numId w:val="21"/>
        </w:numPr>
        <w:jc w:val="both"/>
        <w:textAlignment w:val="baseline"/>
        <w:rPr>
          <w:color w:val="000000"/>
          <w:sz w:val="24"/>
          <w:szCs w:val="24"/>
          <w:lang w:eastAsia="ru-RU"/>
        </w:rPr>
      </w:pPr>
      <w:r w:rsidRPr="00C37759">
        <w:rPr>
          <w:b/>
          <w:bCs/>
          <w:color w:val="000000"/>
          <w:sz w:val="24"/>
          <w:szCs w:val="24"/>
          <w:lang w:eastAsia="ru-RU"/>
        </w:rPr>
        <w:t>Регулятивные УУД:</w:t>
      </w:r>
    </w:p>
    <w:p w:rsidR="00424760" w:rsidRPr="00C37759" w:rsidRDefault="00424760" w:rsidP="00424760">
      <w:pPr>
        <w:pStyle w:val="a5"/>
        <w:numPr>
          <w:ilvl w:val="0"/>
          <w:numId w:val="21"/>
        </w:numPr>
        <w:jc w:val="both"/>
        <w:textAlignment w:val="baseline"/>
        <w:rPr>
          <w:color w:val="000000"/>
          <w:sz w:val="24"/>
          <w:szCs w:val="24"/>
          <w:lang w:eastAsia="ru-RU"/>
        </w:rPr>
      </w:pPr>
      <w:r w:rsidRPr="00C37759">
        <w:rPr>
          <w:color w:val="000000"/>
          <w:sz w:val="24"/>
          <w:szCs w:val="24"/>
          <w:lang w:eastAsia="ru-RU"/>
        </w:rPr>
        <w:t>Совместно с командой обнаруживать и формулировать учебную проблему.</w:t>
      </w:r>
    </w:p>
    <w:p w:rsidR="00424760" w:rsidRPr="00C37759" w:rsidRDefault="00424760" w:rsidP="00424760">
      <w:pPr>
        <w:pStyle w:val="a5"/>
        <w:numPr>
          <w:ilvl w:val="0"/>
          <w:numId w:val="21"/>
        </w:numPr>
        <w:jc w:val="both"/>
        <w:textAlignment w:val="baseline"/>
        <w:rPr>
          <w:color w:val="000000"/>
          <w:sz w:val="24"/>
          <w:szCs w:val="24"/>
          <w:lang w:eastAsia="ru-RU"/>
        </w:rPr>
      </w:pPr>
      <w:r w:rsidRPr="00C37759">
        <w:rPr>
          <w:color w:val="000000"/>
          <w:sz w:val="24"/>
          <w:szCs w:val="24"/>
          <w:lang w:eastAsia="ru-RU"/>
        </w:rPr>
        <w:t>Составлять план решения проблемы (задачи).</w:t>
      </w:r>
    </w:p>
    <w:p w:rsidR="00424760" w:rsidRPr="00C37759" w:rsidRDefault="00424760" w:rsidP="00424760">
      <w:pPr>
        <w:pStyle w:val="a5"/>
        <w:numPr>
          <w:ilvl w:val="0"/>
          <w:numId w:val="21"/>
        </w:numPr>
        <w:jc w:val="both"/>
        <w:textAlignment w:val="baseline"/>
        <w:rPr>
          <w:color w:val="000000"/>
          <w:sz w:val="24"/>
          <w:szCs w:val="24"/>
          <w:lang w:eastAsia="ru-RU"/>
        </w:rPr>
      </w:pPr>
      <w:r w:rsidRPr="00C37759">
        <w:rPr>
          <w:color w:val="000000"/>
          <w:sz w:val="24"/>
          <w:szCs w:val="24"/>
          <w:lang w:eastAsia="ru-RU"/>
        </w:rPr>
        <w:t>Работая по плану, сверять свои действия с целью и, при необходимости, исправлять ошибки.</w:t>
      </w:r>
    </w:p>
    <w:p w:rsidR="00424760" w:rsidRPr="00C37759" w:rsidRDefault="00424760" w:rsidP="00424760">
      <w:pPr>
        <w:pStyle w:val="a5"/>
        <w:numPr>
          <w:ilvl w:val="0"/>
          <w:numId w:val="21"/>
        </w:numPr>
        <w:jc w:val="both"/>
        <w:textAlignment w:val="baseline"/>
        <w:rPr>
          <w:color w:val="000000"/>
          <w:sz w:val="24"/>
          <w:szCs w:val="24"/>
          <w:lang w:eastAsia="ru-RU"/>
        </w:rPr>
      </w:pPr>
      <w:r w:rsidRPr="00C37759">
        <w:rPr>
          <w:color w:val="000000"/>
          <w:sz w:val="24"/>
          <w:szCs w:val="24"/>
          <w:lang w:eastAsia="ru-RU"/>
        </w:rPr>
        <w:t>Вырабатывать критерии оценки и определять степень успешности выполнения своей работы и работы всех, исходя из имеющихся критериев.</w:t>
      </w:r>
    </w:p>
    <w:p w:rsidR="00424760" w:rsidRPr="00974F2F" w:rsidRDefault="00424760" w:rsidP="00424760">
      <w:pPr>
        <w:ind w:firstLine="567"/>
        <w:jc w:val="both"/>
        <w:rPr>
          <w:b/>
          <w:bCs/>
          <w:color w:val="000000"/>
          <w:sz w:val="24"/>
          <w:szCs w:val="24"/>
          <w:lang w:eastAsia="ru-RU"/>
        </w:rPr>
      </w:pPr>
      <w:r w:rsidRPr="00C103B7">
        <w:rPr>
          <w:b/>
          <w:bCs/>
          <w:color w:val="000000"/>
          <w:sz w:val="24"/>
          <w:szCs w:val="24"/>
          <w:lang w:eastAsia="ru-RU"/>
        </w:rPr>
        <w:t>Познавательные УУД:</w:t>
      </w:r>
      <w:r w:rsidRPr="00603178">
        <w:rPr>
          <w:b/>
          <w:i/>
          <w:sz w:val="24"/>
          <w:szCs w:val="24"/>
        </w:rPr>
        <w:t xml:space="preserve"> </w:t>
      </w:r>
    </w:p>
    <w:p w:rsidR="00424760" w:rsidRPr="00603178" w:rsidRDefault="00424760" w:rsidP="00424760">
      <w:pPr>
        <w:pStyle w:val="a5"/>
        <w:numPr>
          <w:ilvl w:val="0"/>
          <w:numId w:val="15"/>
        </w:numPr>
        <w:jc w:val="both"/>
        <w:rPr>
          <w:sz w:val="24"/>
          <w:szCs w:val="24"/>
        </w:rPr>
      </w:pPr>
      <w:r w:rsidRPr="00603178">
        <w:rPr>
          <w:sz w:val="24"/>
          <w:szCs w:val="24"/>
        </w:rPr>
        <w:t>умение самостоятельно определять цели своего обучения, ставить и формулировать для себя новые задачи в учёбе, развивать мотивы и интересы своей познава</w:t>
      </w:r>
      <w:r w:rsidRPr="00603178">
        <w:rPr>
          <w:sz w:val="24"/>
          <w:szCs w:val="24"/>
        </w:rPr>
        <w:softHyphen/>
        <w:t>тельной деятельности;</w:t>
      </w:r>
    </w:p>
    <w:p w:rsidR="00424760" w:rsidRPr="00603178" w:rsidRDefault="00424760" w:rsidP="00424760">
      <w:pPr>
        <w:pStyle w:val="a5"/>
        <w:numPr>
          <w:ilvl w:val="0"/>
          <w:numId w:val="13"/>
        </w:numPr>
        <w:contextualSpacing w:val="0"/>
        <w:jc w:val="both"/>
        <w:rPr>
          <w:sz w:val="24"/>
          <w:szCs w:val="24"/>
        </w:rPr>
      </w:pPr>
      <w:r w:rsidRPr="00603178">
        <w:rPr>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24760" w:rsidRPr="00603178" w:rsidRDefault="00424760" w:rsidP="00424760">
      <w:pPr>
        <w:pStyle w:val="a5"/>
        <w:numPr>
          <w:ilvl w:val="0"/>
          <w:numId w:val="13"/>
        </w:numPr>
        <w:contextualSpacing w:val="0"/>
        <w:jc w:val="both"/>
        <w:rPr>
          <w:sz w:val="24"/>
          <w:szCs w:val="24"/>
        </w:rPr>
      </w:pPr>
      <w:r w:rsidRPr="00603178">
        <w:rPr>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p w:rsidR="00424760" w:rsidRPr="00603178" w:rsidRDefault="00424760" w:rsidP="00424760">
      <w:pPr>
        <w:pStyle w:val="a5"/>
        <w:numPr>
          <w:ilvl w:val="0"/>
          <w:numId w:val="13"/>
        </w:numPr>
        <w:contextualSpacing w:val="0"/>
        <w:jc w:val="both"/>
        <w:rPr>
          <w:sz w:val="24"/>
          <w:szCs w:val="24"/>
        </w:rPr>
      </w:pPr>
      <w:r w:rsidRPr="00603178">
        <w:rPr>
          <w:sz w:val="24"/>
          <w:szCs w:val="24"/>
        </w:rPr>
        <w:t xml:space="preserve">умение устанавливать причинно-следственные связи, строить </w:t>
      </w:r>
      <w:proofErr w:type="gramStart"/>
      <w:r w:rsidRPr="00603178">
        <w:rPr>
          <w:sz w:val="24"/>
          <w:szCs w:val="24"/>
        </w:rPr>
        <w:t>логическое рассуждение</w:t>
      </w:r>
      <w:proofErr w:type="gramEnd"/>
      <w:r w:rsidRPr="00603178">
        <w:rPr>
          <w:sz w:val="24"/>
          <w:szCs w:val="24"/>
        </w:rPr>
        <w:t>, умозаключение (индуктивное, дедуктивное и по аналогии) и делать выводы;</w:t>
      </w:r>
    </w:p>
    <w:p w:rsidR="00424760" w:rsidRPr="00603178" w:rsidRDefault="00424760" w:rsidP="00424760">
      <w:pPr>
        <w:pStyle w:val="a5"/>
        <w:numPr>
          <w:ilvl w:val="0"/>
          <w:numId w:val="13"/>
        </w:numPr>
        <w:contextualSpacing w:val="0"/>
        <w:jc w:val="both"/>
        <w:rPr>
          <w:sz w:val="24"/>
          <w:szCs w:val="24"/>
        </w:rPr>
      </w:pPr>
      <w:r w:rsidRPr="00603178">
        <w:rPr>
          <w:sz w:val="24"/>
          <w:szCs w:val="24"/>
        </w:rPr>
        <w:lastRenderedPageBreak/>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424760" w:rsidRPr="00603178" w:rsidRDefault="00424760" w:rsidP="00424760">
      <w:pPr>
        <w:pStyle w:val="a5"/>
        <w:numPr>
          <w:ilvl w:val="0"/>
          <w:numId w:val="13"/>
        </w:numPr>
        <w:contextualSpacing w:val="0"/>
        <w:jc w:val="both"/>
        <w:rPr>
          <w:sz w:val="24"/>
          <w:szCs w:val="24"/>
        </w:rPr>
      </w:pPr>
      <w:r w:rsidRPr="00603178">
        <w:rPr>
          <w:sz w:val="24"/>
          <w:szCs w:val="24"/>
        </w:rPr>
        <w:t>умение видеть математическую задачу в контексте проблемной ситуации в других дисциплинах, в окружающей жизни;</w:t>
      </w:r>
    </w:p>
    <w:p w:rsidR="00424760" w:rsidRPr="00603178" w:rsidRDefault="00424760" w:rsidP="00424760">
      <w:pPr>
        <w:pStyle w:val="a5"/>
        <w:numPr>
          <w:ilvl w:val="0"/>
          <w:numId w:val="13"/>
        </w:numPr>
        <w:contextualSpacing w:val="0"/>
        <w:jc w:val="both"/>
        <w:rPr>
          <w:sz w:val="24"/>
          <w:szCs w:val="24"/>
        </w:rPr>
      </w:pPr>
      <w:r w:rsidRPr="00603178">
        <w:rPr>
          <w:sz w:val="24"/>
          <w:szCs w:val="24"/>
        </w:rPr>
        <w:t>умение понимать и использовать математические средства наглядности (графики, таблицы, схемы и др.) для иллюстрации, интерпретации, аргументации;</w:t>
      </w:r>
    </w:p>
    <w:p w:rsidR="00424760" w:rsidRPr="00603178" w:rsidRDefault="00424760" w:rsidP="00424760">
      <w:pPr>
        <w:pStyle w:val="a5"/>
        <w:numPr>
          <w:ilvl w:val="0"/>
          <w:numId w:val="13"/>
        </w:numPr>
        <w:contextualSpacing w:val="0"/>
        <w:jc w:val="both"/>
        <w:rPr>
          <w:sz w:val="24"/>
          <w:szCs w:val="24"/>
        </w:rPr>
      </w:pPr>
      <w:r w:rsidRPr="00603178">
        <w:rPr>
          <w:sz w:val="24"/>
          <w:szCs w:val="24"/>
        </w:rPr>
        <w:t>умение выдвигать гипотезы при решении задачи, понимать необходимость их проверки;</w:t>
      </w:r>
    </w:p>
    <w:p w:rsidR="00424760" w:rsidRPr="00603178" w:rsidRDefault="00424760" w:rsidP="00424760">
      <w:pPr>
        <w:pStyle w:val="a5"/>
        <w:numPr>
          <w:ilvl w:val="0"/>
          <w:numId w:val="13"/>
        </w:numPr>
        <w:contextualSpacing w:val="0"/>
        <w:jc w:val="both"/>
        <w:rPr>
          <w:sz w:val="24"/>
          <w:szCs w:val="24"/>
        </w:rPr>
      </w:pPr>
      <w:r w:rsidRPr="00603178">
        <w:rPr>
          <w:sz w:val="24"/>
          <w:szCs w:val="24"/>
        </w:rPr>
        <w:t>понимание сущности алгоритмических предписаний и умение действовать в соответствии с предложенным алгоритмом.</w:t>
      </w:r>
    </w:p>
    <w:p w:rsidR="00424760" w:rsidRPr="00C103B7" w:rsidRDefault="00424760" w:rsidP="00424760">
      <w:pPr>
        <w:jc w:val="both"/>
        <w:textAlignment w:val="baseline"/>
        <w:rPr>
          <w:color w:val="000000"/>
          <w:sz w:val="24"/>
          <w:szCs w:val="24"/>
          <w:lang w:eastAsia="ru-RU"/>
        </w:rPr>
      </w:pPr>
      <w:r>
        <w:rPr>
          <w:b/>
          <w:bCs/>
          <w:color w:val="000000"/>
          <w:sz w:val="24"/>
          <w:szCs w:val="24"/>
          <w:lang w:eastAsia="ru-RU"/>
        </w:rPr>
        <w:t xml:space="preserve">          </w:t>
      </w:r>
      <w:r w:rsidRPr="00C103B7">
        <w:rPr>
          <w:b/>
          <w:bCs/>
          <w:color w:val="000000"/>
          <w:sz w:val="24"/>
          <w:szCs w:val="24"/>
          <w:lang w:eastAsia="ru-RU"/>
        </w:rPr>
        <w:t>Коммуникативные УУД:</w:t>
      </w:r>
    </w:p>
    <w:p w:rsidR="00424760" w:rsidRPr="00001C22" w:rsidRDefault="00424760" w:rsidP="00424760">
      <w:pPr>
        <w:pStyle w:val="a5"/>
        <w:numPr>
          <w:ilvl w:val="0"/>
          <w:numId w:val="19"/>
        </w:numPr>
        <w:jc w:val="both"/>
        <w:textAlignment w:val="baseline"/>
        <w:rPr>
          <w:color w:val="000000"/>
          <w:sz w:val="24"/>
          <w:szCs w:val="24"/>
          <w:lang w:eastAsia="ru-RU"/>
        </w:rPr>
      </w:pPr>
      <w:r w:rsidRPr="00001C22">
        <w:rPr>
          <w:color w:val="000000"/>
          <w:sz w:val="24"/>
          <w:szCs w:val="24"/>
          <w:lang w:eastAsia="ru-RU"/>
        </w:rPr>
        <w:t>Доносить свою позицию до других: оформлять свои мысли в устной и письменной речи с учётом своих учебных и жизненных речевых ситуаций.</w:t>
      </w:r>
    </w:p>
    <w:p w:rsidR="00424760" w:rsidRPr="00001C22" w:rsidRDefault="00424760" w:rsidP="00424760">
      <w:pPr>
        <w:pStyle w:val="a5"/>
        <w:numPr>
          <w:ilvl w:val="0"/>
          <w:numId w:val="19"/>
        </w:numPr>
        <w:jc w:val="both"/>
        <w:textAlignment w:val="baseline"/>
        <w:rPr>
          <w:color w:val="000000"/>
          <w:sz w:val="24"/>
          <w:szCs w:val="24"/>
          <w:lang w:eastAsia="ru-RU"/>
        </w:rPr>
      </w:pPr>
      <w:r w:rsidRPr="00001C22">
        <w:rPr>
          <w:color w:val="000000"/>
          <w:sz w:val="24"/>
          <w:szCs w:val="24"/>
          <w:lang w:eastAsia="ru-RU"/>
        </w:rPr>
        <w:t>Доносить свою позицию до других: высказывать свою точку зрения и пытаться её обосновать, приводя аргументы.</w:t>
      </w:r>
    </w:p>
    <w:p w:rsidR="00424760" w:rsidRPr="00001C22" w:rsidRDefault="00424760" w:rsidP="00424760">
      <w:pPr>
        <w:pStyle w:val="a5"/>
        <w:numPr>
          <w:ilvl w:val="0"/>
          <w:numId w:val="19"/>
        </w:numPr>
        <w:jc w:val="both"/>
        <w:textAlignment w:val="baseline"/>
        <w:rPr>
          <w:color w:val="000000"/>
          <w:sz w:val="24"/>
          <w:szCs w:val="24"/>
          <w:lang w:eastAsia="ru-RU"/>
        </w:rPr>
      </w:pPr>
      <w:r w:rsidRPr="00001C22">
        <w:rPr>
          <w:color w:val="000000"/>
          <w:sz w:val="24"/>
          <w:szCs w:val="24"/>
          <w:lang w:eastAsia="ru-RU"/>
        </w:rPr>
        <w:t>Слушать других, пытаться принимать другую точку зрения, быть готовым изменить свою точку зрения.</w:t>
      </w:r>
    </w:p>
    <w:p w:rsidR="00424760" w:rsidRPr="00001C22" w:rsidRDefault="00424760" w:rsidP="00424760">
      <w:pPr>
        <w:pStyle w:val="a5"/>
        <w:numPr>
          <w:ilvl w:val="0"/>
          <w:numId w:val="19"/>
        </w:numPr>
        <w:jc w:val="both"/>
        <w:textAlignment w:val="baseline"/>
        <w:rPr>
          <w:color w:val="000000"/>
          <w:sz w:val="24"/>
          <w:szCs w:val="24"/>
          <w:lang w:eastAsia="ru-RU"/>
        </w:rPr>
      </w:pPr>
      <w:r w:rsidRPr="00001C22">
        <w:rPr>
          <w:color w:val="000000"/>
          <w:sz w:val="24"/>
          <w:szCs w:val="24"/>
          <w:lang w:eastAsia="ru-RU"/>
        </w:rPr>
        <w:t>Договариваться с людьми: выполняя различные роли в группе, сотрудничать в совместном решении проблемы (задачи).</w:t>
      </w:r>
    </w:p>
    <w:p w:rsidR="00424760" w:rsidRPr="00001C22" w:rsidRDefault="00424760" w:rsidP="00424760">
      <w:pPr>
        <w:pStyle w:val="a5"/>
        <w:numPr>
          <w:ilvl w:val="0"/>
          <w:numId w:val="19"/>
        </w:numPr>
        <w:jc w:val="both"/>
        <w:textAlignment w:val="baseline"/>
        <w:rPr>
          <w:color w:val="000000"/>
          <w:sz w:val="24"/>
          <w:szCs w:val="24"/>
          <w:lang w:eastAsia="ru-RU"/>
        </w:rPr>
      </w:pPr>
      <w:r w:rsidRPr="00001C22">
        <w:rPr>
          <w:color w:val="000000"/>
          <w:sz w:val="24"/>
          <w:szCs w:val="24"/>
          <w:lang w:eastAsia="ru-RU"/>
        </w:rPr>
        <w:t xml:space="preserve">Учиться </w:t>
      </w:r>
      <w:proofErr w:type="gramStart"/>
      <w:r w:rsidRPr="00001C22">
        <w:rPr>
          <w:color w:val="000000"/>
          <w:sz w:val="24"/>
          <w:szCs w:val="24"/>
          <w:lang w:eastAsia="ru-RU"/>
        </w:rPr>
        <w:t>уважительно</w:t>
      </w:r>
      <w:proofErr w:type="gramEnd"/>
      <w:r w:rsidRPr="00001C22">
        <w:rPr>
          <w:color w:val="000000"/>
          <w:sz w:val="24"/>
          <w:szCs w:val="24"/>
          <w:lang w:eastAsia="ru-RU"/>
        </w:rPr>
        <w:t xml:space="preserve"> относиться к позиции другого, пытаться договариваться.</w:t>
      </w:r>
    </w:p>
    <w:p w:rsidR="00424760" w:rsidRDefault="00424760" w:rsidP="00424760">
      <w:pPr>
        <w:pStyle w:val="ae"/>
        <w:spacing w:before="0" w:after="0"/>
        <w:ind w:left="720"/>
        <w:rPr>
          <w:b/>
          <w:bCs/>
        </w:rPr>
      </w:pPr>
      <w:r w:rsidRPr="00603178">
        <w:rPr>
          <w:b/>
          <w:bCs/>
        </w:rPr>
        <w:t>Предметные результаты:</w:t>
      </w:r>
    </w:p>
    <w:p w:rsidR="00424760" w:rsidRDefault="00424760" w:rsidP="00424760">
      <w:pPr>
        <w:pStyle w:val="ae"/>
        <w:spacing w:before="0" w:after="0"/>
        <w:ind w:left="720"/>
        <w:rPr>
          <w:b/>
          <w:bCs/>
        </w:rPr>
      </w:pPr>
      <w:r>
        <w:rPr>
          <w:b/>
          <w:bCs/>
        </w:rPr>
        <w:t>7 класс</w:t>
      </w:r>
    </w:p>
    <w:p w:rsidR="00424760" w:rsidRDefault="00424760" w:rsidP="00424760">
      <w:pPr>
        <w:pStyle w:val="ae"/>
        <w:numPr>
          <w:ilvl w:val="0"/>
          <w:numId w:val="23"/>
        </w:numPr>
        <w:spacing w:before="0" w:after="0"/>
        <w:rPr>
          <w:bCs/>
        </w:rPr>
      </w:pPr>
      <w:r w:rsidRPr="007704E8">
        <w:rPr>
          <w:bCs/>
        </w:rPr>
        <w:t>Осознавать</w:t>
      </w:r>
      <w:r>
        <w:rPr>
          <w:bCs/>
        </w:rPr>
        <w:t xml:space="preserve"> </w:t>
      </w:r>
      <w:r w:rsidRPr="007704E8">
        <w:rPr>
          <w:bCs/>
        </w:rPr>
        <w:t>значение математики</w:t>
      </w:r>
      <w:r>
        <w:rPr>
          <w:bCs/>
        </w:rPr>
        <w:t xml:space="preserve"> для повседневной жизни человека;</w:t>
      </w:r>
    </w:p>
    <w:p w:rsidR="00424760" w:rsidRDefault="00424760" w:rsidP="00424760">
      <w:pPr>
        <w:pStyle w:val="ae"/>
        <w:numPr>
          <w:ilvl w:val="0"/>
          <w:numId w:val="23"/>
        </w:numPr>
        <w:spacing w:before="0" w:after="0"/>
        <w:rPr>
          <w:bCs/>
        </w:rPr>
      </w:pPr>
      <w:r>
        <w:rPr>
          <w:bCs/>
        </w:rPr>
        <w:t>Сформировать представления о математической науке как сфере математической деятельности, об этапах развития, о значимости для развития цивилизации;</w:t>
      </w:r>
    </w:p>
    <w:p w:rsidR="00424760" w:rsidRDefault="00424760" w:rsidP="00424760">
      <w:pPr>
        <w:pStyle w:val="ae"/>
        <w:numPr>
          <w:ilvl w:val="0"/>
          <w:numId w:val="23"/>
        </w:numPr>
        <w:spacing w:before="0" w:after="0"/>
        <w:rPr>
          <w:bCs/>
        </w:rPr>
      </w:pPr>
      <w:r>
        <w:rPr>
          <w:bCs/>
        </w:rPr>
        <w:t>Сформировать умение работать с математическим текстом, точно и грамотно выражать свои мысли, применяя математическую терминологию и символику;</w:t>
      </w:r>
    </w:p>
    <w:p w:rsidR="00424760" w:rsidRPr="007704E8" w:rsidRDefault="00424760" w:rsidP="00424760">
      <w:pPr>
        <w:pStyle w:val="ae"/>
        <w:numPr>
          <w:ilvl w:val="0"/>
          <w:numId w:val="23"/>
        </w:numPr>
        <w:spacing w:before="0" w:after="0"/>
        <w:rPr>
          <w:bCs/>
        </w:rPr>
      </w:pPr>
      <w:r>
        <w:rPr>
          <w:bCs/>
        </w:rPr>
        <w:t>Сформировать практически значимые математические умения и навыки, их применение к решению математических и нематематических задач</w:t>
      </w:r>
    </w:p>
    <w:p w:rsidR="00424760" w:rsidRDefault="00424760" w:rsidP="00424760">
      <w:pPr>
        <w:pStyle w:val="ae"/>
        <w:spacing w:before="0" w:after="0"/>
        <w:ind w:left="720"/>
        <w:rPr>
          <w:b/>
          <w:bCs/>
        </w:rPr>
      </w:pPr>
      <w:r>
        <w:rPr>
          <w:b/>
          <w:bCs/>
        </w:rPr>
        <w:t>8 класс</w:t>
      </w:r>
    </w:p>
    <w:p w:rsidR="00424760" w:rsidRPr="005977B9" w:rsidRDefault="00424760" w:rsidP="00424760">
      <w:pPr>
        <w:pStyle w:val="a5"/>
        <w:widowControl w:val="0"/>
        <w:numPr>
          <w:ilvl w:val="0"/>
          <w:numId w:val="17"/>
        </w:numPr>
        <w:spacing w:after="200" w:line="276" w:lineRule="auto"/>
        <w:jc w:val="both"/>
        <w:rPr>
          <w:sz w:val="24"/>
          <w:szCs w:val="24"/>
        </w:rPr>
      </w:pPr>
      <w:r w:rsidRPr="00001C22">
        <w:rPr>
          <w:sz w:val="24"/>
          <w:szCs w:val="24"/>
        </w:rPr>
        <w:t>-</w:t>
      </w:r>
      <w:r w:rsidRPr="005977B9">
        <w:rPr>
          <w:sz w:val="24"/>
          <w:szCs w:val="24"/>
        </w:rPr>
        <w:t>выполнять, сочетая устные и письменные приёмы, арифметические действия с рациональными числами, сравнивать действительные числа; находить в несложных случаях значения степеней с целыми показателями; вычислять значения числовых выражений; переходить от одной формы записи чисел к другой;</w:t>
      </w:r>
    </w:p>
    <w:p w:rsidR="00424760" w:rsidRPr="005977B9" w:rsidRDefault="00424760" w:rsidP="00424760">
      <w:pPr>
        <w:pStyle w:val="a5"/>
        <w:widowControl w:val="0"/>
        <w:numPr>
          <w:ilvl w:val="0"/>
          <w:numId w:val="17"/>
        </w:numPr>
        <w:spacing w:after="200" w:line="276" w:lineRule="auto"/>
        <w:jc w:val="both"/>
        <w:rPr>
          <w:sz w:val="24"/>
          <w:szCs w:val="24"/>
        </w:rPr>
      </w:pPr>
      <w:r>
        <w:rPr>
          <w:sz w:val="24"/>
          <w:szCs w:val="24"/>
        </w:rPr>
        <w:t>у</w:t>
      </w:r>
      <w:r w:rsidRPr="005977B9">
        <w:rPr>
          <w:sz w:val="24"/>
          <w:szCs w:val="24"/>
        </w:rPr>
        <w:t>меть использовать приобретенные знания и умения в практической деятельности и повседневной жизни, уметь строить и исследовать простейшие математические модели</w:t>
      </w:r>
    </w:p>
    <w:p w:rsidR="00424760" w:rsidRPr="005977B9" w:rsidRDefault="00424760" w:rsidP="00424760">
      <w:pPr>
        <w:pStyle w:val="a5"/>
        <w:widowControl w:val="0"/>
        <w:numPr>
          <w:ilvl w:val="0"/>
          <w:numId w:val="17"/>
        </w:numPr>
        <w:spacing w:after="200" w:line="276" w:lineRule="auto"/>
        <w:jc w:val="both"/>
        <w:rPr>
          <w:bCs/>
          <w:sz w:val="24"/>
          <w:szCs w:val="24"/>
        </w:rPr>
      </w:pPr>
      <w:r w:rsidRPr="005977B9">
        <w:rPr>
          <w:sz w:val="24"/>
          <w:szCs w:val="24"/>
        </w:rPr>
        <w:t>- решать несложные практические расчётные задачи; решать задачи, связанные с отношением, пропорциональностью величин, дробями, процентами; пользоваться оценкой и прикидкой при практических расчётах; интерпретировать результаты решения задач с учётом ограничений, связанных с реальными свойствами рассматриваемых объектов;</w:t>
      </w:r>
    </w:p>
    <w:p w:rsidR="00424760" w:rsidRPr="005977B9" w:rsidRDefault="00424760" w:rsidP="00424760">
      <w:pPr>
        <w:pStyle w:val="a5"/>
        <w:widowControl w:val="0"/>
        <w:numPr>
          <w:ilvl w:val="0"/>
          <w:numId w:val="17"/>
        </w:numPr>
        <w:spacing w:after="200" w:line="276" w:lineRule="auto"/>
        <w:jc w:val="both"/>
        <w:rPr>
          <w:bCs/>
          <w:sz w:val="24"/>
          <w:szCs w:val="24"/>
        </w:rPr>
      </w:pPr>
      <w:r w:rsidRPr="005977B9">
        <w:t xml:space="preserve">- </w:t>
      </w:r>
      <w:r w:rsidRPr="005977B9">
        <w:rPr>
          <w:sz w:val="24"/>
          <w:szCs w:val="24"/>
        </w:rPr>
        <w:t xml:space="preserve">пользоваться основными единицами длины, массы, времени, скорости, площади, объёма; выражать более крупные единицы </w:t>
      </w:r>
      <w:proofErr w:type="gramStart"/>
      <w:r w:rsidRPr="005977B9">
        <w:rPr>
          <w:sz w:val="24"/>
          <w:szCs w:val="24"/>
        </w:rPr>
        <w:t>через</w:t>
      </w:r>
      <w:proofErr w:type="gramEnd"/>
      <w:r w:rsidRPr="005977B9">
        <w:rPr>
          <w:sz w:val="24"/>
          <w:szCs w:val="24"/>
        </w:rPr>
        <w:t xml:space="preserve"> более мелкие и наоборот. Осуществлять практические расчёты по формулам,  составлять  несложные  формулы,  выражающие зависимости между величинами;</w:t>
      </w:r>
    </w:p>
    <w:p w:rsidR="00424760" w:rsidRDefault="00424760" w:rsidP="00424760">
      <w:pPr>
        <w:pStyle w:val="ae"/>
        <w:spacing w:before="0" w:after="0"/>
        <w:rPr>
          <w:b/>
          <w:bCs/>
          <w:i/>
          <w:iCs/>
        </w:rPr>
      </w:pPr>
      <w:r w:rsidRPr="00603178">
        <w:rPr>
          <w:b/>
          <w:bCs/>
          <w:i/>
          <w:iCs/>
        </w:rPr>
        <w:lastRenderedPageBreak/>
        <w:t xml:space="preserve">   </w:t>
      </w:r>
    </w:p>
    <w:p w:rsidR="00424760" w:rsidRPr="005977B9" w:rsidRDefault="00424760" w:rsidP="00424760">
      <w:pPr>
        <w:pStyle w:val="ae"/>
        <w:spacing w:before="0" w:after="0"/>
      </w:pPr>
      <w:r>
        <w:rPr>
          <w:b/>
          <w:bCs/>
          <w:i/>
          <w:iCs/>
        </w:rPr>
        <w:t xml:space="preserve">           </w:t>
      </w:r>
      <w:r w:rsidRPr="00603178">
        <w:rPr>
          <w:b/>
          <w:bCs/>
          <w:i/>
          <w:iCs/>
        </w:rPr>
        <w:t xml:space="preserve"> </w:t>
      </w:r>
      <w:r w:rsidRPr="005977B9">
        <w:rPr>
          <w:b/>
          <w:bCs/>
          <w:iCs/>
        </w:rPr>
        <w:t>9 класс</w:t>
      </w:r>
    </w:p>
    <w:p w:rsidR="00424760" w:rsidRDefault="00424760" w:rsidP="00424760">
      <w:pPr>
        <w:pStyle w:val="ae"/>
        <w:spacing w:before="0" w:after="0"/>
        <w:ind w:left="720"/>
      </w:pPr>
      <w:r w:rsidRPr="00603178">
        <w:t xml:space="preserve">По завершении учебного года </w:t>
      </w:r>
      <w:proofErr w:type="gramStart"/>
      <w:r w:rsidRPr="00603178">
        <w:t>обучающийся</w:t>
      </w:r>
      <w:proofErr w:type="gramEnd"/>
      <w:r w:rsidRPr="00603178">
        <w:t>:</w:t>
      </w:r>
    </w:p>
    <w:p w:rsidR="00424760" w:rsidRPr="00001C22" w:rsidRDefault="00424760" w:rsidP="00424760">
      <w:pPr>
        <w:pStyle w:val="ae"/>
        <w:numPr>
          <w:ilvl w:val="0"/>
          <w:numId w:val="18"/>
        </w:numPr>
        <w:spacing w:before="0" w:after="0"/>
      </w:pPr>
      <w:r>
        <w:t>осознаёт значение</w:t>
      </w:r>
      <w:r w:rsidRPr="00001C22">
        <w:t xml:space="preserve"> математики в повседневной жизни человека;</w:t>
      </w:r>
    </w:p>
    <w:p w:rsidR="00424760" w:rsidRDefault="00424760" w:rsidP="00424760">
      <w:pPr>
        <w:pStyle w:val="a5"/>
        <w:numPr>
          <w:ilvl w:val="0"/>
          <w:numId w:val="14"/>
        </w:numPr>
        <w:contextualSpacing w:val="0"/>
        <w:jc w:val="both"/>
        <w:rPr>
          <w:sz w:val="24"/>
          <w:szCs w:val="24"/>
        </w:rPr>
      </w:pPr>
      <w:r w:rsidRPr="00603178">
        <w:rPr>
          <w:sz w:val="24"/>
          <w:szCs w:val="24"/>
        </w:rPr>
        <w:t>имеет представление о математической науке как сфере математической деятельности, об этапах её развития, о её значимости для развития цивилизации;</w:t>
      </w:r>
    </w:p>
    <w:p w:rsidR="00424760" w:rsidRPr="00001C22" w:rsidRDefault="00424760" w:rsidP="00424760">
      <w:pPr>
        <w:pStyle w:val="a5"/>
        <w:numPr>
          <w:ilvl w:val="0"/>
          <w:numId w:val="14"/>
        </w:numPr>
        <w:contextualSpacing w:val="0"/>
        <w:jc w:val="both"/>
        <w:rPr>
          <w:sz w:val="24"/>
          <w:szCs w:val="24"/>
        </w:rPr>
      </w:pPr>
      <w:r w:rsidRPr="00001C22">
        <w:rPr>
          <w:sz w:val="24"/>
          <w:szCs w:val="24"/>
        </w:rPr>
        <w:t xml:space="preserve"> умеет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w:t>
      </w:r>
    </w:p>
    <w:p w:rsidR="00424760" w:rsidRPr="00603178" w:rsidRDefault="00424760" w:rsidP="00424760">
      <w:pPr>
        <w:pStyle w:val="a5"/>
        <w:numPr>
          <w:ilvl w:val="0"/>
          <w:numId w:val="14"/>
        </w:numPr>
        <w:contextualSpacing w:val="0"/>
        <w:jc w:val="both"/>
        <w:rPr>
          <w:sz w:val="24"/>
          <w:szCs w:val="24"/>
        </w:rPr>
      </w:pPr>
      <w:r w:rsidRPr="00603178">
        <w:rPr>
          <w:sz w:val="24"/>
          <w:szCs w:val="24"/>
        </w:rPr>
        <w:t>владеет базовым понятийным аппаратом по основным разделам содержания;</w:t>
      </w:r>
    </w:p>
    <w:p w:rsidR="00424760" w:rsidRPr="00C103B7" w:rsidRDefault="00424760" w:rsidP="00424760">
      <w:pPr>
        <w:ind w:left="360"/>
        <w:jc w:val="both"/>
        <w:rPr>
          <w:sz w:val="24"/>
          <w:szCs w:val="24"/>
          <w:lang w:eastAsia="ru-RU"/>
        </w:rPr>
      </w:pPr>
    </w:p>
    <w:p w:rsidR="00424760" w:rsidRDefault="00424760" w:rsidP="00424760">
      <w:pPr>
        <w:jc w:val="both"/>
        <w:rPr>
          <w:b/>
          <w:bCs/>
          <w:color w:val="000000"/>
          <w:sz w:val="24"/>
          <w:szCs w:val="24"/>
          <w:lang w:eastAsia="ru-RU"/>
        </w:rPr>
      </w:pPr>
    </w:p>
    <w:p w:rsidR="00424760" w:rsidRDefault="00424760" w:rsidP="00424760">
      <w:pPr>
        <w:jc w:val="both"/>
        <w:rPr>
          <w:b/>
          <w:bCs/>
          <w:color w:val="000000"/>
          <w:sz w:val="24"/>
          <w:szCs w:val="24"/>
          <w:lang w:eastAsia="ru-RU"/>
        </w:rPr>
      </w:pPr>
    </w:p>
    <w:p w:rsidR="00424760" w:rsidRPr="00825D3A" w:rsidRDefault="00424760" w:rsidP="00424760">
      <w:pPr>
        <w:jc w:val="both"/>
        <w:rPr>
          <w:sz w:val="24"/>
          <w:szCs w:val="24"/>
          <w:lang w:eastAsia="ru-RU"/>
        </w:rPr>
      </w:pPr>
      <w:r w:rsidRPr="00825D3A">
        <w:rPr>
          <w:b/>
          <w:bCs/>
          <w:color w:val="000000"/>
          <w:sz w:val="24"/>
          <w:szCs w:val="24"/>
          <w:lang w:eastAsia="ru-RU"/>
        </w:rPr>
        <w:t>Формы оценки достижения планируемых результатов по итогам освоения курса: </w:t>
      </w:r>
    </w:p>
    <w:p w:rsidR="00424760" w:rsidRPr="00825D3A" w:rsidRDefault="00424760" w:rsidP="00424760">
      <w:pPr>
        <w:jc w:val="both"/>
        <w:rPr>
          <w:sz w:val="24"/>
          <w:szCs w:val="24"/>
          <w:lang w:eastAsia="ru-RU"/>
        </w:rPr>
      </w:pPr>
    </w:p>
    <w:tbl>
      <w:tblPr>
        <w:tblW w:w="0" w:type="auto"/>
        <w:tblCellMar>
          <w:top w:w="15" w:type="dxa"/>
          <w:left w:w="15" w:type="dxa"/>
          <w:bottom w:w="15" w:type="dxa"/>
          <w:right w:w="15" w:type="dxa"/>
        </w:tblCellMar>
        <w:tblLook w:val="00A0"/>
      </w:tblPr>
      <w:tblGrid>
        <w:gridCol w:w="3071"/>
        <w:gridCol w:w="6499"/>
      </w:tblGrid>
      <w:tr w:rsidR="00424760" w:rsidRPr="003A70BF" w:rsidTr="007208D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825D3A" w:rsidRDefault="00424760" w:rsidP="007208D8">
            <w:pPr>
              <w:jc w:val="both"/>
              <w:rPr>
                <w:sz w:val="24"/>
                <w:szCs w:val="24"/>
                <w:lang w:eastAsia="ru-RU"/>
              </w:rPr>
            </w:pPr>
            <w:r>
              <w:rPr>
                <w:sz w:val="24"/>
                <w:szCs w:val="24"/>
                <w:lang w:eastAsia="ru-RU"/>
              </w:rPr>
              <w:t>По итогам первого года обучения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825D3A" w:rsidRDefault="00424760" w:rsidP="007208D8">
            <w:pPr>
              <w:jc w:val="both"/>
              <w:rPr>
                <w:sz w:val="24"/>
                <w:szCs w:val="24"/>
                <w:lang w:eastAsia="ru-RU"/>
              </w:rPr>
            </w:pPr>
            <w:r>
              <w:rPr>
                <w:sz w:val="24"/>
                <w:szCs w:val="24"/>
                <w:lang w:eastAsia="ru-RU"/>
              </w:rPr>
              <w:t xml:space="preserve"> </w:t>
            </w:r>
            <w:proofErr w:type="spellStart"/>
            <w:r>
              <w:rPr>
                <w:sz w:val="24"/>
                <w:szCs w:val="24"/>
                <w:lang w:eastAsia="ru-RU"/>
              </w:rPr>
              <w:t>Квест</w:t>
            </w:r>
            <w:proofErr w:type="spellEnd"/>
            <w:r>
              <w:rPr>
                <w:sz w:val="24"/>
                <w:szCs w:val="24"/>
                <w:lang w:eastAsia="ru-RU"/>
              </w:rPr>
              <w:t xml:space="preserve"> «Интеллектуальный марафон»</w:t>
            </w:r>
          </w:p>
        </w:tc>
      </w:tr>
      <w:tr w:rsidR="00424760" w:rsidRPr="003A70BF" w:rsidTr="007208D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603178" w:rsidRDefault="00424760" w:rsidP="007208D8">
            <w:pPr>
              <w:jc w:val="both"/>
              <w:rPr>
                <w:sz w:val="24"/>
                <w:szCs w:val="24"/>
                <w:lang w:eastAsia="ru-RU"/>
              </w:rPr>
            </w:pPr>
            <w:r>
              <w:rPr>
                <w:sz w:val="24"/>
                <w:szCs w:val="24"/>
                <w:lang w:eastAsia="ru-RU"/>
              </w:rPr>
              <w:t>По итогам второго года обучения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603178" w:rsidRDefault="00424760" w:rsidP="007208D8">
            <w:pPr>
              <w:jc w:val="both"/>
              <w:rPr>
                <w:sz w:val="24"/>
                <w:szCs w:val="24"/>
                <w:lang w:eastAsia="ru-RU"/>
              </w:rPr>
            </w:pPr>
            <w:r>
              <w:rPr>
                <w:sz w:val="24"/>
                <w:szCs w:val="24"/>
                <w:lang w:eastAsia="ru-RU"/>
              </w:rPr>
              <w:t>Реферат по выбранной теме.</w:t>
            </w:r>
          </w:p>
        </w:tc>
      </w:tr>
      <w:tr w:rsidR="00424760" w:rsidRPr="003A70BF" w:rsidTr="007208D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825D3A" w:rsidRDefault="00424760" w:rsidP="007208D8">
            <w:pPr>
              <w:jc w:val="both"/>
              <w:rPr>
                <w:sz w:val="24"/>
                <w:szCs w:val="24"/>
                <w:lang w:eastAsia="ru-RU"/>
              </w:rPr>
            </w:pPr>
            <w:r w:rsidRPr="00603178">
              <w:rPr>
                <w:sz w:val="24"/>
                <w:szCs w:val="24"/>
                <w:lang w:eastAsia="ru-RU"/>
              </w:rPr>
              <w:t xml:space="preserve">По итогам </w:t>
            </w:r>
            <w:r>
              <w:rPr>
                <w:sz w:val="24"/>
                <w:szCs w:val="24"/>
                <w:lang w:eastAsia="ru-RU"/>
              </w:rPr>
              <w:t>третьего</w:t>
            </w:r>
            <w:r w:rsidRPr="00825D3A">
              <w:rPr>
                <w:sz w:val="24"/>
                <w:szCs w:val="24"/>
                <w:lang w:eastAsia="ru-RU"/>
              </w:rPr>
              <w:t xml:space="preserve"> года обучения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4760" w:rsidRPr="00825D3A" w:rsidRDefault="00424760" w:rsidP="007208D8">
            <w:pPr>
              <w:jc w:val="both"/>
              <w:rPr>
                <w:sz w:val="24"/>
                <w:szCs w:val="24"/>
                <w:lang w:eastAsia="ru-RU"/>
              </w:rPr>
            </w:pPr>
            <w:r w:rsidRPr="00603178">
              <w:rPr>
                <w:sz w:val="24"/>
                <w:szCs w:val="24"/>
                <w:lang w:eastAsia="ru-RU"/>
              </w:rPr>
              <w:t>Каждый обучающийся по выбранной теме выполняет доклад-презентацию.</w:t>
            </w:r>
          </w:p>
        </w:tc>
      </w:tr>
    </w:tbl>
    <w:p w:rsidR="00424760" w:rsidRPr="00603178" w:rsidRDefault="00424760" w:rsidP="00424760">
      <w:pPr>
        <w:pStyle w:val="ae"/>
        <w:shd w:val="clear" w:color="auto" w:fill="FFFFFF"/>
        <w:spacing w:before="0" w:after="0"/>
        <w:ind w:left="360"/>
        <w:rPr>
          <w:b/>
          <w:bCs/>
        </w:rPr>
      </w:pPr>
    </w:p>
    <w:p w:rsidR="00424760" w:rsidRPr="00603178" w:rsidRDefault="00424760" w:rsidP="00424760">
      <w:pPr>
        <w:pStyle w:val="ae"/>
        <w:shd w:val="clear" w:color="auto" w:fill="FFFFFF"/>
        <w:spacing w:before="0" w:after="0"/>
        <w:ind w:left="360"/>
      </w:pPr>
    </w:p>
    <w:p w:rsidR="00424760" w:rsidRDefault="00424760" w:rsidP="00424760">
      <w:pPr>
        <w:pStyle w:val="ae"/>
        <w:spacing w:after="0"/>
        <w:rPr>
          <w:b/>
          <w:bCs/>
        </w:rPr>
      </w:pPr>
      <w:r w:rsidRPr="00603178">
        <w:rPr>
          <w:lang w:eastAsia="en-US"/>
        </w:rPr>
        <w:t xml:space="preserve">  </w:t>
      </w:r>
      <w:r w:rsidRPr="00603178">
        <w:rPr>
          <w:b/>
          <w:bCs/>
        </w:rPr>
        <w:t>Раздел 2. Содержание курса внеурочной деятель</w:t>
      </w:r>
      <w:r>
        <w:rPr>
          <w:b/>
          <w:bCs/>
        </w:rPr>
        <w:t>ности «Математическая грамотность</w:t>
      </w:r>
      <w:r w:rsidRPr="00603178">
        <w:rPr>
          <w:b/>
          <w:bCs/>
        </w:rPr>
        <w:t>»</w:t>
      </w:r>
    </w:p>
    <w:p w:rsidR="00424760" w:rsidRDefault="00424760" w:rsidP="00424760">
      <w:pPr>
        <w:pStyle w:val="ae"/>
        <w:spacing w:after="0"/>
        <w:rPr>
          <w:bCs/>
        </w:rPr>
      </w:pPr>
      <w:r w:rsidRPr="002A647A">
        <w:rPr>
          <w:bCs/>
        </w:rPr>
        <w:t>Программа разработана на 3 года обучения и рас</w:t>
      </w:r>
      <w:r>
        <w:rPr>
          <w:bCs/>
        </w:rPr>
        <w:t>с</w:t>
      </w:r>
      <w:r w:rsidRPr="002A647A">
        <w:rPr>
          <w:bCs/>
        </w:rPr>
        <w:t xml:space="preserve">читана  на реализацию 101 часа за весь период </w:t>
      </w:r>
      <w:r w:rsidRPr="002135A7">
        <w:rPr>
          <w:bCs/>
        </w:rPr>
        <w:t>освоения курса.</w:t>
      </w:r>
    </w:p>
    <w:p w:rsidR="00424760" w:rsidRDefault="00424760" w:rsidP="00424760">
      <w:pPr>
        <w:pStyle w:val="ae"/>
        <w:spacing w:after="0"/>
        <w:rPr>
          <w:b/>
          <w:bCs/>
        </w:rPr>
      </w:pPr>
      <w:r w:rsidRPr="002135A7">
        <w:rPr>
          <w:b/>
          <w:bCs/>
        </w:rPr>
        <w:t>7 класс</w:t>
      </w:r>
    </w:p>
    <w:p w:rsidR="00424760" w:rsidRDefault="00424760" w:rsidP="00424760">
      <w:pPr>
        <w:pStyle w:val="ae"/>
        <w:spacing w:after="0"/>
        <w:rPr>
          <w:b/>
          <w:bCs/>
        </w:rPr>
      </w:pP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1. </w:t>
      </w:r>
      <w:r>
        <w:rPr>
          <w:b/>
          <w:bCs/>
          <w:iCs/>
          <w:color w:val="000000"/>
          <w:sz w:val="24"/>
          <w:szCs w:val="24"/>
        </w:rPr>
        <w:t>Числа. Действия с числами (5</w:t>
      </w:r>
      <w:r w:rsidRPr="00603178">
        <w:rPr>
          <w:b/>
          <w:bCs/>
          <w:iCs/>
          <w:color w:val="000000"/>
          <w:sz w:val="24"/>
          <w:szCs w:val="24"/>
        </w:rPr>
        <w:t>ч)</w:t>
      </w:r>
    </w:p>
    <w:p w:rsidR="00424760" w:rsidRPr="00603178" w:rsidRDefault="00424760" w:rsidP="00424760">
      <w:pPr>
        <w:autoSpaceDE w:val="0"/>
        <w:autoSpaceDN w:val="0"/>
        <w:adjustRightInd w:val="0"/>
        <w:jc w:val="both"/>
        <w:rPr>
          <w:color w:val="000000"/>
          <w:sz w:val="24"/>
          <w:szCs w:val="24"/>
        </w:rPr>
      </w:pPr>
      <w:r>
        <w:rPr>
          <w:color w:val="000000"/>
          <w:sz w:val="24"/>
          <w:szCs w:val="24"/>
        </w:rPr>
        <w:t>Системы счисления. Свойства операций. Модуль числа. Приемы быстрого счета.</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2. </w:t>
      </w:r>
      <w:r>
        <w:rPr>
          <w:b/>
          <w:bCs/>
          <w:iCs/>
          <w:color w:val="000000"/>
          <w:sz w:val="24"/>
          <w:szCs w:val="24"/>
        </w:rPr>
        <w:t xml:space="preserve">Выражения и преобразования </w:t>
      </w:r>
      <w:proofErr w:type="gramStart"/>
      <w:r>
        <w:rPr>
          <w:b/>
          <w:bCs/>
          <w:iCs/>
          <w:color w:val="000000"/>
          <w:sz w:val="24"/>
          <w:szCs w:val="24"/>
        </w:rPr>
        <w:t xml:space="preserve">( </w:t>
      </w:r>
      <w:proofErr w:type="gramEnd"/>
      <w:r>
        <w:rPr>
          <w:b/>
          <w:bCs/>
          <w:iCs/>
          <w:color w:val="000000"/>
          <w:sz w:val="24"/>
          <w:szCs w:val="24"/>
        </w:rPr>
        <w:t>1</w:t>
      </w:r>
      <w:r w:rsidRPr="00603178">
        <w:rPr>
          <w:b/>
          <w:bCs/>
          <w:iCs/>
          <w:color w:val="000000"/>
          <w:sz w:val="24"/>
          <w:szCs w:val="24"/>
        </w:rPr>
        <w:t>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 xml:space="preserve"> Преобразование алгебраических </w:t>
      </w:r>
      <w:r>
        <w:rPr>
          <w:color w:val="000000"/>
          <w:sz w:val="24"/>
          <w:szCs w:val="24"/>
        </w:rPr>
        <w:t xml:space="preserve">и арифметических выражений. </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3. </w:t>
      </w:r>
      <w:r>
        <w:rPr>
          <w:b/>
          <w:bCs/>
          <w:iCs/>
          <w:color w:val="000000"/>
          <w:sz w:val="24"/>
          <w:szCs w:val="24"/>
        </w:rPr>
        <w:t>Функции (3</w:t>
      </w:r>
      <w:r w:rsidRPr="00603178">
        <w:rPr>
          <w:b/>
          <w:bCs/>
          <w:iCs/>
          <w:color w:val="000000"/>
          <w:sz w:val="24"/>
          <w:szCs w:val="24"/>
        </w:rPr>
        <w:t>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Лине</w:t>
      </w:r>
      <w:r>
        <w:rPr>
          <w:color w:val="000000"/>
          <w:sz w:val="24"/>
          <w:szCs w:val="24"/>
        </w:rPr>
        <w:t xml:space="preserve">йная функция. </w:t>
      </w:r>
      <w:r w:rsidRPr="00603178">
        <w:rPr>
          <w:color w:val="000000"/>
          <w:sz w:val="24"/>
          <w:szCs w:val="24"/>
        </w:rPr>
        <w:t xml:space="preserve"> Область</w:t>
      </w:r>
      <w:r>
        <w:rPr>
          <w:color w:val="000000"/>
          <w:sz w:val="24"/>
          <w:szCs w:val="24"/>
        </w:rPr>
        <w:t xml:space="preserve"> </w:t>
      </w:r>
      <w:r w:rsidRPr="00603178">
        <w:rPr>
          <w:color w:val="000000"/>
          <w:sz w:val="24"/>
          <w:szCs w:val="24"/>
        </w:rPr>
        <w:t>определения функции. Область значений функции. Свойства функции.</w:t>
      </w:r>
      <w:r>
        <w:rPr>
          <w:color w:val="000000"/>
          <w:sz w:val="24"/>
          <w:szCs w:val="24"/>
        </w:rPr>
        <w:t xml:space="preserve"> График линейных функций с модулем.</w:t>
      </w:r>
    </w:p>
    <w:p w:rsidR="00424760" w:rsidRPr="00603178" w:rsidRDefault="00424760" w:rsidP="00424760">
      <w:pPr>
        <w:autoSpaceDE w:val="0"/>
        <w:autoSpaceDN w:val="0"/>
        <w:adjustRightInd w:val="0"/>
        <w:jc w:val="both"/>
        <w:rPr>
          <w:b/>
          <w:bCs/>
          <w:iCs/>
          <w:color w:val="000000"/>
          <w:sz w:val="24"/>
          <w:szCs w:val="24"/>
        </w:rPr>
      </w:pPr>
      <w:r>
        <w:rPr>
          <w:b/>
          <w:bCs/>
          <w:color w:val="000000"/>
          <w:sz w:val="24"/>
          <w:szCs w:val="24"/>
        </w:rPr>
        <w:t>Тема 4</w:t>
      </w:r>
      <w:r w:rsidRPr="00603178">
        <w:rPr>
          <w:b/>
          <w:bCs/>
          <w:color w:val="000000"/>
          <w:sz w:val="24"/>
          <w:szCs w:val="24"/>
        </w:rPr>
        <w:t xml:space="preserve">. </w:t>
      </w:r>
      <w:r>
        <w:rPr>
          <w:b/>
          <w:bCs/>
          <w:iCs/>
          <w:color w:val="000000"/>
          <w:sz w:val="24"/>
          <w:szCs w:val="24"/>
        </w:rPr>
        <w:t>Уравнения (2</w:t>
      </w:r>
      <w:r w:rsidRPr="00603178">
        <w:rPr>
          <w:b/>
          <w:bCs/>
          <w:iCs/>
          <w:color w:val="000000"/>
          <w:sz w:val="24"/>
          <w:szCs w:val="24"/>
        </w:rPr>
        <w:t xml:space="preserve"> 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 xml:space="preserve">Равносильность уравнений. Общие приемы решения </w:t>
      </w:r>
      <w:r>
        <w:rPr>
          <w:color w:val="000000"/>
          <w:sz w:val="24"/>
          <w:szCs w:val="24"/>
        </w:rPr>
        <w:t>уравнений. Уравнения со знаком модуля.</w:t>
      </w:r>
      <w:r w:rsidRPr="00603178">
        <w:rPr>
          <w:color w:val="000000"/>
          <w:sz w:val="24"/>
          <w:szCs w:val="24"/>
        </w:rPr>
        <w:t xml:space="preserve"> Решение задач на составление уравнений.</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6. </w:t>
      </w:r>
      <w:r>
        <w:rPr>
          <w:b/>
          <w:bCs/>
          <w:iCs/>
          <w:color w:val="000000"/>
          <w:sz w:val="24"/>
          <w:szCs w:val="24"/>
        </w:rPr>
        <w:t>Решение текстовых задач (9</w:t>
      </w:r>
      <w:r w:rsidRPr="00603178">
        <w:rPr>
          <w:b/>
          <w:bCs/>
          <w:iCs/>
          <w:color w:val="000000"/>
          <w:sz w:val="24"/>
          <w:szCs w:val="24"/>
        </w:rPr>
        <w:t>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Задачи на проценты. Задачи на движение. Задачи на части.</w:t>
      </w:r>
      <w:r>
        <w:rPr>
          <w:color w:val="000000"/>
          <w:sz w:val="24"/>
          <w:szCs w:val="24"/>
        </w:rPr>
        <w:t xml:space="preserve"> Занимательные задачи.</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7. </w:t>
      </w:r>
      <w:r>
        <w:rPr>
          <w:b/>
          <w:bCs/>
          <w:iCs/>
          <w:color w:val="000000"/>
          <w:sz w:val="24"/>
          <w:szCs w:val="24"/>
        </w:rPr>
        <w:t>Решение практико-ориентированных  задач (14</w:t>
      </w:r>
      <w:r w:rsidRPr="00603178">
        <w:rPr>
          <w:b/>
          <w:bCs/>
          <w:iCs/>
          <w:color w:val="000000"/>
          <w:sz w:val="24"/>
          <w:szCs w:val="24"/>
        </w:rPr>
        <w:t>ч)</w:t>
      </w:r>
    </w:p>
    <w:p w:rsidR="00424760" w:rsidRPr="007654BC" w:rsidRDefault="00424760" w:rsidP="00424760">
      <w:pPr>
        <w:widowControl w:val="0"/>
        <w:rPr>
          <w:sz w:val="24"/>
          <w:szCs w:val="24"/>
        </w:rPr>
      </w:pPr>
      <w:r w:rsidRPr="005977B9">
        <w:rPr>
          <w:sz w:val="24"/>
          <w:szCs w:val="24"/>
        </w:rPr>
        <w:t xml:space="preserve">Решение текстовых задач. Представление зависимостей между величинами в виде формул. Прикладные задачи геометрии. Представление данных в виде таблиц, диаграмм, графиков. Вероятность. Решение комбинаторных задач: перебор вариантов. Решение комбинаторных задач: комбинаторное правило умножения. </w:t>
      </w:r>
    </w:p>
    <w:p w:rsidR="00424760" w:rsidRPr="002135A7" w:rsidRDefault="00424760" w:rsidP="00424760">
      <w:pPr>
        <w:pStyle w:val="ae"/>
        <w:spacing w:after="0"/>
        <w:rPr>
          <w:b/>
          <w:bCs/>
        </w:rPr>
      </w:pPr>
      <w:r>
        <w:rPr>
          <w:b/>
          <w:bCs/>
        </w:rPr>
        <w:t xml:space="preserve"> </w:t>
      </w:r>
    </w:p>
    <w:p w:rsidR="00424760" w:rsidRDefault="00424760" w:rsidP="00424760">
      <w:pPr>
        <w:widowControl w:val="0"/>
        <w:rPr>
          <w:b/>
          <w:bCs/>
          <w:color w:val="000000"/>
          <w:sz w:val="24"/>
          <w:szCs w:val="24"/>
        </w:rPr>
      </w:pPr>
    </w:p>
    <w:p w:rsidR="00424760" w:rsidRPr="002135A7" w:rsidRDefault="00424760" w:rsidP="00424760">
      <w:pPr>
        <w:widowControl w:val="0"/>
        <w:rPr>
          <w:b/>
          <w:bCs/>
          <w:color w:val="000000"/>
          <w:sz w:val="24"/>
          <w:szCs w:val="24"/>
        </w:rPr>
      </w:pPr>
      <w:r w:rsidRPr="002135A7">
        <w:rPr>
          <w:b/>
          <w:bCs/>
          <w:color w:val="000000"/>
          <w:sz w:val="24"/>
          <w:szCs w:val="24"/>
        </w:rPr>
        <w:lastRenderedPageBreak/>
        <w:t>8</w:t>
      </w:r>
      <w:r>
        <w:rPr>
          <w:b/>
          <w:bCs/>
          <w:color w:val="000000"/>
        </w:rPr>
        <w:t xml:space="preserve"> </w:t>
      </w:r>
      <w:r w:rsidRPr="002135A7">
        <w:rPr>
          <w:b/>
          <w:bCs/>
          <w:color w:val="000000"/>
          <w:sz w:val="24"/>
          <w:szCs w:val="24"/>
        </w:rPr>
        <w:t xml:space="preserve">класс  </w:t>
      </w:r>
    </w:p>
    <w:p w:rsidR="00424760" w:rsidRPr="005977B9" w:rsidRDefault="00424760" w:rsidP="00424760">
      <w:pPr>
        <w:widowControl w:val="0"/>
        <w:rPr>
          <w:b/>
          <w:sz w:val="24"/>
          <w:szCs w:val="24"/>
        </w:rPr>
      </w:pPr>
      <w:r>
        <w:rPr>
          <w:b/>
          <w:sz w:val="24"/>
          <w:szCs w:val="24"/>
        </w:rPr>
        <w:t>Числа и вычисления</w:t>
      </w:r>
      <w:r w:rsidRPr="005977B9">
        <w:rPr>
          <w:b/>
          <w:sz w:val="24"/>
          <w:szCs w:val="24"/>
        </w:rPr>
        <w:t xml:space="preserve"> (1ч)</w:t>
      </w:r>
    </w:p>
    <w:p w:rsidR="00424760" w:rsidRPr="005977B9" w:rsidRDefault="00424760" w:rsidP="00424760">
      <w:pPr>
        <w:widowControl w:val="0"/>
        <w:jc w:val="both"/>
        <w:rPr>
          <w:sz w:val="24"/>
          <w:szCs w:val="24"/>
        </w:rPr>
      </w:pPr>
      <w:r w:rsidRPr="005977B9">
        <w:rPr>
          <w:sz w:val="24"/>
          <w:szCs w:val="24"/>
        </w:rPr>
        <w:t xml:space="preserve">Натуральные числа. Дроби. Рациональные числа. Действительные числа. </w:t>
      </w:r>
    </w:p>
    <w:p w:rsidR="00424760" w:rsidRPr="005977B9" w:rsidRDefault="00424760" w:rsidP="00424760">
      <w:pPr>
        <w:widowControl w:val="0"/>
        <w:jc w:val="both"/>
        <w:rPr>
          <w:b/>
          <w:sz w:val="24"/>
          <w:szCs w:val="24"/>
        </w:rPr>
      </w:pPr>
      <w:r>
        <w:rPr>
          <w:b/>
          <w:sz w:val="24"/>
          <w:szCs w:val="24"/>
        </w:rPr>
        <w:t>Алгебраические выражения</w:t>
      </w:r>
      <w:r w:rsidRPr="005977B9">
        <w:rPr>
          <w:b/>
          <w:sz w:val="24"/>
          <w:szCs w:val="24"/>
        </w:rPr>
        <w:t xml:space="preserve"> (4ч)</w:t>
      </w:r>
    </w:p>
    <w:p w:rsidR="00424760" w:rsidRPr="005977B9" w:rsidRDefault="00424760" w:rsidP="00424760">
      <w:pPr>
        <w:widowControl w:val="0"/>
        <w:jc w:val="both"/>
        <w:rPr>
          <w:sz w:val="24"/>
          <w:szCs w:val="24"/>
        </w:rPr>
      </w:pPr>
      <w:r w:rsidRPr="005977B9">
        <w:rPr>
          <w:sz w:val="24"/>
          <w:szCs w:val="24"/>
        </w:rPr>
        <w:t>Буквенные выражения. Многочлены. Алгебраические дроби. Преобразование рациональных выражений.</w:t>
      </w:r>
    </w:p>
    <w:p w:rsidR="00424760" w:rsidRPr="005977B9" w:rsidRDefault="00424760" w:rsidP="00424760">
      <w:pPr>
        <w:widowControl w:val="0"/>
        <w:jc w:val="both"/>
        <w:rPr>
          <w:b/>
          <w:sz w:val="24"/>
          <w:szCs w:val="24"/>
        </w:rPr>
      </w:pPr>
      <w:r w:rsidRPr="005977B9">
        <w:rPr>
          <w:b/>
          <w:sz w:val="24"/>
          <w:szCs w:val="24"/>
        </w:rPr>
        <w:t>Линейные уравнения. Неравенства. (10ч)</w:t>
      </w:r>
    </w:p>
    <w:p w:rsidR="00424760" w:rsidRPr="005977B9" w:rsidRDefault="00424760" w:rsidP="00424760">
      <w:pPr>
        <w:widowControl w:val="0"/>
        <w:jc w:val="both"/>
        <w:rPr>
          <w:sz w:val="24"/>
          <w:szCs w:val="24"/>
        </w:rPr>
      </w:pPr>
      <w:r w:rsidRPr="005977B9">
        <w:rPr>
          <w:sz w:val="24"/>
          <w:szCs w:val="24"/>
        </w:rPr>
        <w:t>Линейные уравнения с одной переменной. Рациональные уравнения. Решение систем линейных уравнений. Линейные неравенства с одной переменной. Решение систем неравенств.</w:t>
      </w:r>
    </w:p>
    <w:p w:rsidR="00424760" w:rsidRPr="005977B9" w:rsidRDefault="00424760" w:rsidP="00424760">
      <w:pPr>
        <w:widowControl w:val="0"/>
        <w:rPr>
          <w:b/>
          <w:sz w:val="24"/>
          <w:szCs w:val="24"/>
        </w:rPr>
      </w:pPr>
      <w:r w:rsidRPr="005977B9">
        <w:rPr>
          <w:b/>
          <w:sz w:val="24"/>
          <w:szCs w:val="24"/>
        </w:rPr>
        <w:t>Графики и функции (3ч)</w:t>
      </w:r>
    </w:p>
    <w:p w:rsidR="00424760" w:rsidRPr="005977B9" w:rsidRDefault="00424760" w:rsidP="00424760">
      <w:pPr>
        <w:widowControl w:val="0"/>
        <w:rPr>
          <w:sz w:val="24"/>
          <w:szCs w:val="24"/>
        </w:rPr>
      </w:pPr>
      <w:r w:rsidRPr="005977B9">
        <w:rPr>
          <w:sz w:val="24"/>
          <w:szCs w:val="24"/>
        </w:rPr>
        <w:t>Понятие функции. Область определения функции. Способы задания функции. Чтение графиков функций. Примеры графических зависимостей, отражающих реальные процессы. Функция, описывающая прямую пропорциональную зависимость, её  график. Линейная  функция,  её  график,  геометрический  смысл коэффициентов.</w:t>
      </w:r>
    </w:p>
    <w:p w:rsidR="00424760" w:rsidRPr="005977B9" w:rsidRDefault="00424760" w:rsidP="00424760">
      <w:pPr>
        <w:widowControl w:val="0"/>
        <w:shd w:val="clear" w:color="auto" w:fill="FFFFFF"/>
        <w:jc w:val="both"/>
        <w:rPr>
          <w:b/>
          <w:sz w:val="24"/>
          <w:szCs w:val="24"/>
        </w:rPr>
      </w:pPr>
      <w:r w:rsidRPr="005977B9">
        <w:rPr>
          <w:b/>
          <w:sz w:val="24"/>
          <w:szCs w:val="24"/>
        </w:rPr>
        <w:t>Геометрические  фигуры  и  их  свойства. (10ч)</w:t>
      </w:r>
    </w:p>
    <w:p w:rsidR="00424760" w:rsidRPr="005977B9" w:rsidRDefault="00424760" w:rsidP="00424760">
      <w:pPr>
        <w:widowControl w:val="0"/>
        <w:shd w:val="clear" w:color="auto" w:fill="FFFFFF"/>
        <w:jc w:val="both"/>
        <w:rPr>
          <w:b/>
          <w:sz w:val="24"/>
          <w:szCs w:val="24"/>
        </w:rPr>
      </w:pPr>
      <w:r w:rsidRPr="005977B9">
        <w:rPr>
          <w:sz w:val="24"/>
          <w:szCs w:val="24"/>
        </w:rPr>
        <w:t>Высота, медиана, биссектриса, средняя линия треугольника; точки пересечения серединных перпендикуляров, биссектрис, медиан, высот или их продолжений. Равнобедренный и равносторонний треугольники. Свойства и признаки равнобедренного треугольника. Прямоугольный треугольник. Теорема Пифагора. Признаки равенства треугольников. Неравенство треугольника. Сумма углов треугольника</w:t>
      </w:r>
    </w:p>
    <w:p w:rsidR="00424760" w:rsidRPr="005977B9" w:rsidRDefault="00424760" w:rsidP="00424760">
      <w:pPr>
        <w:widowControl w:val="0"/>
        <w:shd w:val="clear" w:color="auto" w:fill="FFFFFF"/>
        <w:jc w:val="both"/>
        <w:rPr>
          <w:sz w:val="24"/>
          <w:szCs w:val="24"/>
        </w:rPr>
      </w:pPr>
      <w:r w:rsidRPr="005977B9">
        <w:rPr>
          <w:sz w:val="24"/>
          <w:szCs w:val="24"/>
        </w:rPr>
        <w:t xml:space="preserve">Длина отрезка, длина </w:t>
      </w:r>
      <w:proofErr w:type="gramStart"/>
      <w:r w:rsidRPr="005977B9">
        <w:rPr>
          <w:sz w:val="24"/>
          <w:szCs w:val="24"/>
        </w:rPr>
        <w:t>ломаной</w:t>
      </w:r>
      <w:proofErr w:type="gramEnd"/>
      <w:r w:rsidRPr="005977B9">
        <w:rPr>
          <w:sz w:val="24"/>
          <w:szCs w:val="24"/>
        </w:rPr>
        <w:t xml:space="preserve">, периметр многоугольника. Расстояние от точки </w:t>
      </w:r>
      <w:proofErr w:type="gramStart"/>
      <w:r w:rsidRPr="005977B9">
        <w:rPr>
          <w:sz w:val="24"/>
          <w:szCs w:val="24"/>
        </w:rPr>
        <w:t>до</w:t>
      </w:r>
      <w:proofErr w:type="gramEnd"/>
      <w:r w:rsidRPr="005977B9">
        <w:rPr>
          <w:sz w:val="24"/>
          <w:szCs w:val="24"/>
        </w:rPr>
        <w:t xml:space="preserve"> прямой.  Длина окружности. Градусная мера угла, соответствие между величиной угла и длиной дуги окружности.  Площадь и её свойства. Площадь прямоугольника. Площадь параллелограмма. Площадь трапеции. Площадь треугольника. Площадь круга, площадь сектора. Формулы объёма прямоугольного параллелепипеда, куба, шар.</w:t>
      </w:r>
    </w:p>
    <w:p w:rsidR="00424760" w:rsidRPr="005977B9" w:rsidRDefault="00424760" w:rsidP="00424760">
      <w:pPr>
        <w:widowControl w:val="0"/>
        <w:rPr>
          <w:b/>
          <w:sz w:val="24"/>
          <w:szCs w:val="24"/>
        </w:rPr>
      </w:pPr>
      <w:r w:rsidRPr="005977B9">
        <w:rPr>
          <w:b/>
          <w:sz w:val="24"/>
          <w:szCs w:val="24"/>
        </w:rPr>
        <w:t>Практико-ориентированные задачи. (6ч)</w:t>
      </w:r>
    </w:p>
    <w:p w:rsidR="00424760" w:rsidRPr="005977B9" w:rsidRDefault="00424760" w:rsidP="00424760">
      <w:pPr>
        <w:widowControl w:val="0"/>
        <w:rPr>
          <w:sz w:val="24"/>
          <w:szCs w:val="24"/>
        </w:rPr>
      </w:pPr>
      <w:r w:rsidRPr="005977B9">
        <w:rPr>
          <w:sz w:val="24"/>
          <w:szCs w:val="24"/>
        </w:rPr>
        <w:t xml:space="preserve">Решение текстовых задач. Представление зависимостей между величинами в виде формул. Прикладные задачи геометрии. Представление данных в виде таблиц, диаграмм, графиков. Вероятность. Решение комбинаторных задач: перебор вариантов. Решение комбинаторных задач: комбинаторное правило умножения. </w:t>
      </w:r>
    </w:p>
    <w:p w:rsidR="00424760" w:rsidRDefault="00424760" w:rsidP="00424760">
      <w:pPr>
        <w:autoSpaceDE w:val="0"/>
        <w:autoSpaceDN w:val="0"/>
        <w:adjustRightInd w:val="0"/>
        <w:jc w:val="both"/>
        <w:rPr>
          <w:b/>
          <w:bCs/>
          <w:color w:val="000000"/>
          <w:sz w:val="24"/>
          <w:szCs w:val="24"/>
        </w:rPr>
      </w:pPr>
      <w:r>
        <w:rPr>
          <w:b/>
          <w:bCs/>
          <w:color w:val="000000"/>
          <w:sz w:val="24"/>
          <w:szCs w:val="24"/>
        </w:rPr>
        <w:t>9 класс</w:t>
      </w:r>
    </w:p>
    <w:p w:rsidR="00424760" w:rsidRDefault="00424760" w:rsidP="00424760">
      <w:pPr>
        <w:autoSpaceDE w:val="0"/>
        <w:autoSpaceDN w:val="0"/>
        <w:adjustRightInd w:val="0"/>
        <w:jc w:val="both"/>
        <w:rPr>
          <w:b/>
          <w:bCs/>
          <w:color w:val="000000"/>
          <w:sz w:val="24"/>
          <w:szCs w:val="24"/>
        </w:rPr>
      </w:pP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1. </w:t>
      </w:r>
      <w:r w:rsidRPr="00603178">
        <w:rPr>
          <w:b/>
          <w:bCs/>
          <w:iCs/>
          <w:color w:val="000000"/>
          <w:sz w:val="24"/>
          <w:szCs w:val="24"/>
        </w:rPr>
        <w:t>Числа. Действия с числами (2ч)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Действительные числа. Действия с числами.</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2. </w:t>
      </w:r>
      <w:r w:rsidRPr="00603178">
        <w:rPr>
          <w:b/>
          <w:bCs/>
          <w:iCs/>
          <w:color w:val="000000"/>
          <w:sz w:val="24"/>
          <w:szCs w:val="24"/>
        </w:rPr>
        <w:t xml:space="preserve">Выражения и преобразования </w:t>
      </w:r>
      <w:proofErr w:type="gramStart"/>
      <w:r w:rsidRPr="00603178">
        <w:rPr>
          <w:b/>
          <w:bCs/>
          <w:iCs/>
          <w:color w:val="000000"/>
          <w:sz w:val="24"/>
          <w:szCs w:val="24"/>
        </w:rPr>
        <w:t xml:space="preserve">( </w:t>
      </w:r>
      <w:proofErr w:type="gramEnd"/>
      <w:r w:rsidRPr="00603178">
        <w:rPr>
          <w:b/>
          <w:bCs/>
          <w:iCs/>
          <w:color w:val="000000"/>
          <w:sz w:val="24"/>
          <w:szCs w:val="24"/>
        </w:rPr>
        <w:t>4ч)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 xml:space="preserve">Формулы сокращенного умножения. Разложение многочлена на множители </w:t>
      </w:r>
      <w:proofErr w:type="gramStart"/>
      <w:r w:rsidRPr="00603178">
        <w:rPr>
          <w:color w:val="000000"/>
          <w:sz w:val="24"/>
          <w:szCs w:val="24"/>
        </w:rPr>
        <w:t>различными</w:t>
      </w:r>
      <w:proofErr w:type="gramEnd"/>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способами. Умножение многочленов. Преобразование алгебраических и дробных выражений.</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3. </w:t>
      </w:r>
      <w:r w:rsidRPr="00603178">
        <w:rPr>
          <w:b/>
          <w:bCs/>
          <w:iCs/>
          <w:color w:val="000000"/>
          <w:sz w:val="24"/>
          <w:szCs w:val="24"/>
        </w:rPr>
        <w:t>Функции (3ч)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Линейная функция. Обратная пропорциональность. Квадратичная функция. Область</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определения функции. Область значений функции. Свойства функции.</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4. </w:t>
      </w:r>
      <w:r w:rsidRPr="00603178">
        <w:rPr>
          <w:b/>
          <w:bCs/>
          <w:iCs/>
          <w:color w:val="000000"/>
          <w:sz w:val="24"/>
          <w:szCs w:val="24"/>
        </w:rPr>
        <w:t>Неравенства (4ч)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 xml:space="preserve">Линейные неравенства. Системы линейных неравенств. Неравенства второй степени </w:t>
      </w:r>
      <w:proofErr w:type="gramStart"/>
      <w:r w:rsidRPr="00603178">
        <w:rPr>
          <w:color w:val="000000"/>
          <w:sz w:val="24"/>
          <w:szCs w:val="24"/>
        </w:rPr>
        <w:t>с</w:t>
      </w:r>
      <w:proofErr w:type="gramEnd"/>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одной переменной.</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5. </w:t>
      </w:r>
      <w:r w:rsidRPr="00603178">
        <w:rPr>
          <w:b/>
          <w:bCs/>
          <w:iCs/>
          <w:color w:val="000000"/>
          <w:sz w:val="24"/>
          <w:szCs w:val="24"/>
        </w:rPr>
        <w:t>Уравнения (5 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Равносильность уравнений. Общие приемы решения уравнений. Квадратные уравнения.</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 xml:space="preserve">Уравнения, приводящиеся к </w:t>
      </w:r>
      <w:proofErr w:type="gramStart"/>
      <w:r w:rsidRPr="00603178">
        <w:rPr>
          <w:color w:val="000000"/>
          <w:sz w:val="24"/>
          <w:szCs w:val="24"/>
        </w:rPr>
        <w:t>квадратным</w:t>
      </w:r>
      <w:proofErr w:type="gramEnd"/>
      <w:r w:rsidRPr="00603178">
        <w:rPr>
          <w:color w:val="000000"/>
          <w:sz w:val="24"/>
          <w:szCs w:val="24"/>
        </w:rPr>
        <w:t>. Дробно-рациональные уравнения. Системы уравнений. Графический способ решения систем уравнений. Решение задач на составление уравнений.</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6. </w:t>
      </w:r>
      <w:r w:rsidRPr="00603178">
        <w:rPr>
          <w:b/>
          <w:bCs/>
          <w:iCs/>
          <w:color w:val="000000"/>
          <w:sz w:val="24"/>
          <w:szCs w:val="24"/>
        </w:rPr>
        <w:t>Решение текстовых задач.(5ч)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Задачи на проценты. Задачи на движение. Задачи на части.</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lastRenderedPageBreak/>
        <w:t xml:space="preserve">Тема 7. </w:t>
      </w:r>
      <w:r>
        <w:rPr>
          <w:b/>
          <w:bCs/>
          <w:iCs/>
          <w:color w:val="000000"/>
          <w:sz w:val="24"/>
          <w:szCs w:val="24"/>
        </w:rPr>
        <w:t xml:space="preserve">Треугольники </w:t>
      </w:r>
      <w:r w:rsidRPr="00603178">
        <w:rPr>
          <w:b/>
          <w:bCs/>
          <w:iCs/>
          <w:color w:val="000000"/>
          <w:sz w:val="24"/>
          <w:szCs w:val="24"/>
        </w:rPr>
        <w:t>(6 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Виды треугольников. Тригонометрические функции острого угла прямоугольного</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треугольника. Теорема Пифагора. Теоремы синусов и косинусов.</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8. </w:t>
      </w:r>
      <w:r>
        <w:rPr>
          <w:b/>
          <w:bCs/>
          <w:iCs/>
          <w:color w:val="000000"/>
          <w:sz w:val="24"/>
          <w:szCs w:val="24"/>
        </w:rPr>
        <w:t xml:space="preserve">Четырехугольники </w:t>
      </w:r>
      <w:r w:rsidRPr="00603178">
        <w:rPr>
          <w:b/>
          <w:bCs/>
          <w:iCs/>
          <w:color w:val="000000"/>
          <w:sz w:val="24"/>
          <w:szCs w:val="24"/>
        </w:rPr>
        <w:t>(2 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Виды четырехугольников. Свойства и признаки параллелограмма, прямоугольника, ромба, квадрата, трапеции. Свойства четырехугольника, вписанного в окружность.</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9. </w:t>
      </w:r>
      <w:r>
        <w:rPr>
          <w:b/>
          <w:bCs/>
          <w:iCs/>
          <w:color w:val="000000"/>
          <w:sz w:val="24"/>
          <w:szCs w:val="24"/>
        </w:rPr>
        <w:t xml:space="preserve">Площади фигур </w:t>
      </w:r>
      <w:r w:rsidRPr="00603178">
        <w:rPr>
          <w:b/>
          <w:bCs/>
          <w:iCs/>
          <w:color w:val="000000"/>
          <w:sz w:val="24"/>
          <w:szCs w:val="24"/>
        </w:rPr>
        <w:t>(3 ч)</w:t>
      </w:r>
    </w:p>
    <w:p w:rsidR="00424760" w:rsidRPr="00603178" w:rsidRDefault="00424760" w:rsidP="00424760">
      <w:pPr>
        <w:autoSpaceDE w:val="0"/>
        <w:autoSpaceDN w:val="0"/>
        <w:adjustRightInd w:val="0"/>
        <w:jc w:val="both"/>
        <w:rPr>
          <w:color w:val="000000"/>
          <w:sz w:val="24"/>
          <w:szCs w:val="24"/>
        </w:rPr>
      </w:pPr>
      <w:r w:rsidRPr="00603178">
        <w:rPr>
          <w:color w:val="000000"/>
          <w:sz w:val="24"/>
          <w:szCs w:val="24"/>
        </w:rPr>
        <w:t>Формулы площадей плоских фигур. Формула Герона.</w:t>
      </w:r>
    </w:p>
    <w:p w:rsidR="00424760" w:rsidRPr="00603178" w:rsidRDefault="00424760" w:rsidP="00424760">
      <w:pPr>
        <w:autoSpaceDE w:val="0"/>
        <w:autoSpaceDN w:val="0"/>
        <w:adjustRightInd w:val="0"/>
        <w:jc w:val="both"/>
        <w:rPr>
          <w:b/>
          <w:bCs/>
          <w:iCs/>
          <w:color w:val="000000"/>
          <w:sz w:val="24"/>
          <w:szCs w:val="24"/>
        </w:rPr>
      </w:pPr>
      <w:r w:rsidRPr="00603178">
        <w:rPr>
          <w:b/>
          <w:bCs/>
          <w:color w:val="000000"/>
          <w:sz w:val="24"/>
          <w:szCs w:val="24"/>
        </w:rPr>
        <w:t xml:space="preserve">Тема 10. </w:t>
      </w:r>
      <w:r w:rsidRPr="00603178">
        <w:rPr>
          <w:sz w:val="24"/>
          <w:szCs w:val="24"/>
        </w:rPr>
        <w:t>Выбор верных утверждений</w:t>
      </w:r>
      <w:r>
        <w:rPr>
          <w:b/>
          <w:bCs/>
          <w:iCs/>
          <w:color w:val="000000"/>
          <w:sz w:val="24"/>
          <w:szCs w:val="24"/>
        </w:rPr>
        <w:t xml:space="preserve"> </w:t>
      </w:r>
      <w:r w:rsidRPr="00603178">
        <w:rPr>
          <w:b/>
          <w:bCs/>
          <w:iCs/>
          <w:color w:val="000000"/>
          <w:sz w:val="24"/>
          <w:szCs w:val="24"/>
        </w:rPr>
        <w:t>(1 ч)</w:t>
      </w:r>
    </w:p>
    <w:p w:rsidR="00424760" w:rsidRPr="00603178" w:rsidRDefault="00424760" w:rsidP="00424760">
      <w:pPr>
        <w:autoSpaceDE w:val="0"/>
        <w:autoSpaceDN w:val="0"/>
        <w:adjustRightInd w:val="0"/>
        <w:jc w:val="both"/>
        <w:rPr>
          <w:b/>
          <w:bCs/>
          <w:color w:val="000000"/>
          <w:sz w:val="24"/>
          <w:szCs w:val="24"/>
        </w:rPr>
      </w:pPr>
    </w:p>
    <w:p w:rsidR="00424760" w:rsidRPr="00603178" w:rsidRDefault="00424760" w:rsidP="00424760">
      <w:pPr>
        <w:pStyle w:val="ae"/>
        <w:spacing w:before="0" w:after="0"/>
      </w:pPr>
      <w:r w:rsidRPr="00603178">
        <w:rPr>
          <w:b/>
          <w:bCs/>
        </w:rPr>
        <w:t>Раздел 3. Тематическое планирование по курсу деятельности </w:t>
      </w:r>
    </w:p>
    <w:p w:rsidR="00424760" w:rsidRDefault="00424760" w:rsidP="00424760">
      <w:pPr>
        <w:pStyle w:val="ae"/>
        <w:spacing w:before="0" w:after="0"/>
        <w:rPr>
          <w:b/>
          <w:bCs/>
        </w:rPr>
      </w:pPr>
      <w:r w:rsidRPr="00603178">
        <w:rPr>
          <w:b/>
          <w:bCs/>
        </w:rPr>
        <w:t>«Математическая грамотность»</w:t>
      </w:r>
    </w:p>
    <w:p w:rsidR="00424760" w:rsidRDefault="00424760" w:rsidP="00424760">
      <w:pPr>
        <w:pStyle w:val="ae"/>
        <w:spacing w:before="0" w:after="0"/>
        <w:rPr>
          <w:b/>
          <w:bCs/>
        </w:rPr>
      </w:pPr>
    </w:p>
    <w:p w:rsidR="00424760" w:rsidRDefault="00424760" w:rsidP="00424760">
      <w:pPr>
        <w:pStyle w:val="ae"/>
        <w:spacing w:before="0" w:after="0"/>
        <w:rPr>
          <w:b/>
          <w:bCs/>
        </w:rPr>
      </w:pPr>
      <w:r>
        <w:rPr>
          <w:b/>
          <w:bCs/>
        </w:rPr>
        <w:t>7 класс</w:t>
      </w:r>
    </w:p>
    <w:p w:rsidR="00424760" w:rsidRDefault="00424760" w:rsidP="00424760">
      <w:pPr>
        <w:pStyle w:val="ae"/>
        <w:spacing w:before="0" w:after="0"/>
        <w:rPr>
          <w:b/>
          <w:bCs/>
        </w:rPr>
      </w:pP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
        <w:gridCol w:w="6121"/>
        <w:gridCol w:w="1933"/>
      </w:tblGrid>
      <w:tr w:rsidR="00424760" w:rsidRPr="003A70BF" w:rsidTr="007208D8">
        <w:trPr>
          <w:trHeight w:val="300"/>
          <w:jc w:val="center"/>
        </w:trPr>
        <w:tc>
          <w:tcPr>
            <w:tcW w:w="967" w:type="dxa"/>
            <w:vMerge w:val="restart"/>
            <w:shd w:val="clear" w:color="auto" w:fill="FFFFFF"/>
            <w:vAlign w:val="center"/>
          </w:tcPr>
          <w:p w:rsidR="00424760" w:rsidRPr="00603178" w:rsidRDefault="00424760" w:rsidP="007208D8">
            <w:pPr>
              <w:tabs>
                <w:tab w:val="left" w:pos="2055"/>
              </w:tabs>
              <w:ind w:left="-108" w:right="-168"/>
              <w:jc w:val="both"/>
              <w:rPr>
                <w:b/>
                <w:sz w:val="24"/>
                <w:szCs w:val="24"/>
              </w:rPr>
            </w:pPr>
            <w:r w:rsidRPr="00603178">
              <w:rPr>
                <w:b/>
                <w:sz w:val="24"/>
                <w:szCs w:val="24"/>
              </w:rPr>
              <w:t>№</w:t>
            </w:r>
          </w:p>
          <w:p w:rsidR="00424760" w:rsidRPr="00603178" w:rsidRDefault="00424760" w:rsidP="007208D8">
            <w:pPr>
              <w:tabs>
                <w:tab w:val="left" w:pos="2055"/>
              </w:tabs>
              <w:ind w:left="-108" w:right="-168"/>
              <w:jc w:val="both"/>
              <w:rPr>
                <w:b/>
                <w:sz w:val="24"/>
                <w:szCs w:val="24"/>
              </w:rPr>
            </w:pPr>
            <w:r w:rsidRPr="00603178">
              <w:rPr>
                <w:b/>
                <w:sz w:val="24"/>
                <w:szCs w:val="24"/>
              </w:rPr>
              <w:t>урока</w:t>
            </w:r>
          </w:p>
        </w:tc>
        <w:tc>
          <w:tcPr>
            <w:tcW w:w="6121" w:type="dxa"/>
            <w:vMerge w:val="restart"/>
            <w:shd w:val="clear" w:color="auto" w:fill="FFFFFF"/>
            <w:vAlign w:val="center"/>
          </w:tcPr>
          <w:p w:rsidR="00424760" w:rsidRPr="00603178" w:rsidRDefault="00424760" w:rsidP="007208D8">
            <w:pPr>
              <w:tabs>
                <w:tab w:val="left" w:pos="2055"/>
              </w:tabs>
              <w:jc w:val="both"/>
              <w:rPr>
                <w:b/>
                <w:sz w:val="24"/>
                <w:szCs w:val="24"/>
              </w:rPr>
            </w:pPr>
            <w:r w:rsidRPr="00603178">
              <w:rPr>
                <w:b/>
                <w:sz w:val="24"/>
                <w:szCs w:val="24"/>
              </w:rPr>
              <w:t>Наименование разделов и тем</w:t>
            </w:r>
          </w:p>
        </w:tc>
        <w:tc>
          <w:tcPr>
            <w:tcW w:w="1933" w:type="dxa"/>
            <w:vMerge w:val="restart"/>
            <w:shd w:val="clear" w:color="auto" w:fill="FFFFFF"/>
            <w:vAlign w:val="center"/>
          </w:tcPr>
          <w:p w:rsidR="00424760" w:rsidRPr="00603178" w:rsidRDefault="00424760" w:rsidP="007208D8">
            <w:pPr>
              <w:tabs>
                <w:tab w:val="left" w:pos="2055"/>
              </w:tabs>
              <w:ind w:left="-108" w:right="-108"/>
              <w:jc w:val="both"/>
              <w:rPr>
                <w:b/>
                <w:sz w:val="24"/>
                <w:szCs w:val="24"/>
              </w:rPr>
            </w:pPr>
            <w:r w:rsidRPr="00603178">
              <w:rPr>
                <w:b/>
                <w:sz w:val="24"/>
                <w:szCs w:val="24"/>
              </w:rPr>
              <w:t>Кол-во часов</w:t>
            </w:r>
          </w:p>
        </w:tc>
      </w:tr>
      <w:tr w:rsidR="00424760" w:rsidRPr="003A70BF" w:rsidTr="007208D8">
        <w:trPr>
          <w:trHeight w:val="276"/>
          <w:jc w:val="center"/>
        </w:trPr>
        <w:tc>
          <w:tcPr>
            <w:tcW w:w="967" w:type="dxa"/>
            <w:vMerge/>
            <w:shd w:val="clear" w:color="auto" w:fill="FFFFFF"/>
            <w:vAlign w:val="center"/>
          </w:tcPr>
          <w:p w:rsidR="00424760" w:rsidRPr="00603178" w:rsidRDefault="00424760" w:rsidP="007208D8">
            <w:pPr>
              <w:tabs>
                <w:tab w:val="left" w:pos="2055"/>
              </w:tabs>
              <w:ind w:left="-108" w:right="-168"/>
              <w:jc w:val="both"/>
              <w:rPr>
                <w:b/>
                <w:sz w:val="24"/>
                <w:szCs w:val="24"/>
              </w:rPr>
            </w:pPr>
          </w:p>
        </w:tc>
        <w:tc>
          <w:tcPr>
            <w:tcW w:w="6121" w:type="dxa"/>
            <w:vMerge/>
            <w:shd w:val="clear" w:color="auto" w:fill="FFFFFF"/>
            <w:vAlign w:val="center"/>
          </w:tcPr>
          <w:p w:rsidR="00424760" w:rsidRPr="00603178" w:rsidRDefault="00424760" w:rsidP="007208D8">
            <w:pPr>
              <w:tabs>
                <w:tab w:val="left" w:pos="2055"/>
              </w:tabs>
              <w:jc w:val="both"/>
              <w:rPr>
                <w:b/>
                <w:sz w:val="24"/>
                <w:szCs w:val="24"/>
              </w:rPr>
            </w:pPr>
          </w:p>
        </w:tc>
        <w:tc>
          <w:tcPr>
            <w:tcW w:w="1933" w:type="dxa"/>
            <w:vMerge/>
            <w:shd w:val="clear" w:color="auto" w:fill="FFFFFF"/>
            <w:vAlign w:val="center"/>
          </w:tcPr>
          <w:p w:rsidR="00424760" w:rsidRPr="00603178" w:rsidRDefault="00424760" w:rsidP="007208D8">
            <w:pPr>
              <w:tabs>
                <w:tab w:val="left" w:pos="2055"/>
              </w:tabs>
              <w:ind w:left="-108" w:right="-108"/>
              <w:jc w:val="both"/>
              <w:rPr>
                <w:b/>
                <w:sz w:val="24"/>
                <w:szCs w:val="24"/>
              </w:rPr>
            </w:pP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shd w:val="clear" w:color="auto" w:fill="FFFFFF"/>
              <w:tabs>
                <w:tab w:val="left" w:pos="480"/>
              </w:tabs>
              <w:autoSpaceDE w:val="0"/>
              <w:autoSpaceDN w:val="0"/>
              <w:adjustRightInd w:val="0"/>
              <w:jc w:val="both"/>
              <w:rPr>
                <w:sz w:val="24"/>
                <w:szCs w:val="24"/>
              </w:rPr>
            </w:pPr>
            <w:r w:rsidRPr="005977B9">
              <w:rPr>
                <w:color w:val="000000"/>
                <w:sz w:val="24"/>
                <w:szCs w:val="24"/>
              </w:rPr>
              <w:t>Математика в жизни человека. Игра: отгадывание даты рождения.</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shd w:val="clear" w:color="auto" w:fill="FFFFFF"/>
              <w:tabs>
                <w:tab w:val="left" w:pos="480"/>
              </w:tabs>
              <w:autoSpaceDE w:val="0"/>
              <w:autoSpaceDN w:val="0"/>
              <w:adjustRightInd w:val="0"/>
              <w:jc w:val="both"/>
              <w:rPr>
                <w:color w:val="000000"/>
                <w:sz w:val="24"/>
                <w:szCs w:val="24"/>
              </w:rPr>
            </w:pPr>
            <w:r w:rsidRPr="005977B9">
              <w:rPr>
                <w:bCs/>
                <w:color w:val="000000"/>
                <w:sz w:val="24"/>
                <w:szCs w:val="24"/>
              </w:rPr>
              <w:t>Системы счисления. Почему нашу запись называют десятичной?</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shd w:val="clear" w:color="auto" w:fill="FFFFFF"/>
              <w:tabs>
                <w:tab w:val="left" w:pos="480"/>
              </w:tabs>
              <w:autoSpaceDE w:val="0"/>
              <w:autoSpaceDN w:val="0"/>
              <w:adjustRightInd w:val="0"/>
              <w:jc w:val="both"/>
              <w:rPr>
                <w:bCs/>
                <w:color w:val="000000"/>
                <w:sz w:val="24"/>
                <w:szCs w:val="24"/>
              </w:rPr>
            </w:pPr>
            <w:r w:rsidRPr="005977B9">
              <w:rPr>
                <w:sz w:val="24"/>
                <w:szCs w:val="24"/>
              </w:rPr>
              <w:t>Как появилась алгебра?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Арифметические и алгебраические выражения. Свойства операций.</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bCs/>
                <w:color w:val="000000"/>
                <w:sz w:val="24"/>
                <w:szCs w:val="24"/>
              </w:rPr>
              <w:t xml:space="preserve">Сравнение чисел на </w:t>
            </w:r>
            <w:proofErr w:type="gramStart"/>
            <w:r w:rsidRPr="005977B9">
              <w:rPr>
                <w:bCs/>
                <w:color w:val="000000"/>
                <w:sz w:val="24"/>
                <w:szCs w:val="24"/>
              </w:rPr>
              <w:t>координатной</w:t>
            </w:r>
            <w:proofErr w:type="gramEnd"/>
            <w:r w:rsidRPr="005977B9">
              <w:rPr>
                <w:bCs/>
                <w:color w:val="000000"/>
                <w:sz w:val="24"/>
                <w:szCs w:val="24"/>
              </w:rPr>
              <w:t xml:space="preserve"> прямой.</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Приемы быстрого счета.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shd w:val="clear" w:color="auto" w:fill="FFFFFF"/>
              <w:tabs>
                <w:tab w:val="left" w:pos="480"/>
              </w:tabs>
              <w:autoSpaceDE w:val="0"/>
              <w:autoSpaceDN w:val="0"/>
              <w:adjustRightInd w:val="0"/>
              <w:jc w:val="both"/>
              <w:rPr>
                <w:color w:val="000000"/>
                <w:sz w:val="24"/>
                <w:szCs w:val="24"/>
              </w:rPr>
            </w:pPr>
            <w:r w:rsidRPr="005977B9">
              <w:rPr>
                <w:sz w:val="24"/>
                <w:szCs w:val="24"/>
              </w:rPr>
              <w:t xml:space="preserve">Выпуск </w:t>
            </w:r>
            <w:proofErr w:type="spellStart"/>
            <w:r w:rsidRPr="005977B9">
              <w:rPr>
                <w:sz w:val="24"/>
                <w:szCs w:val="24"/>
              </w:rPr>
              <w:t>экспресс-газеты</w:t>
            </w:r>
            <w:proofErr w:type="spellEnd"/>
            <w:r w:rsidRPr="005977B9">
              <w:rPr>
                <w:sz w:val="24"/>
                <w:szCs w:val="24"/>
              </w:rPr>
              <w:t xml:space="preserve"> по разделам</w:t>
            </w:r>
            <w:proofErr w:type="gramStart"/>
            <w:r w:rsidRPr="005977B9">
              <w:rPr>
                <w:sz w:val="24"/>
                <w:szCs w:val="24"/>
              </w:rPr>
              <w:t xml:space="preserve"> :</w:t>
            </w:r>
            <w:proofErr w:type="gramEnd"/>
            <w:r w:rsidRPr="005977B9">
              <w:rPr>
                <w:sz w:val="24"/>
                <w:szCs w:val="24"/>
              </w:rPr>
              <w:t xml:space="preserve"> приемы быстрого счета, заметки по истории математики, биографические миниатюры.</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shd w:val="clear" w:color="auto" w:fill="FFFFFF"/>
              <w:tabs>
                <w:tab w:val="left" w:pos="480"/>
              </w:tabs>
              <w:autoSpaceDE w:val="0"/>
              <w:autoSpaceDN w:val="0"/>
              <w:adjustRightInd w:val="0"/>
              <w:jc w:val="both"/>
              <w:rPr>
                <w:color w:val="000000"/>
                <w:sz w:val="24"/>
                <w:szCs w:val="24"/>
              </w:rPr>
            </w:pPr>
            <w:r w:rsidRPr="005977B9">
              <w:rPr>
                <w:sz w:val="24"/>
                <w:szCs w:val="24"/>
              </w:rPr>
              <w:t>Модуль числа. Уравнения со знаком модуля.</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Решение уравнений со знаком модуля.</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bCs/>
                <w:sz w:val="24"/>
                <w:szCs w:val="24"/>
              </w:rPr>
              <w:t>Задачи практико-ориентированного содержания: на части, дроби и проценты.</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sz w:val="24"/>
                <w:szCs w:val="24"/>
              </w:rPr>
            </w:pPr>
            <w:r w:rsidRPr="005977B9">
              <w:rPr>
                <w:bCs/>
                <w:sz w:val="24"/>
                <w:szCs w:val="24"/>
              </w:rPr>
              <w:t>Задачи практико-ориентированного содержания: на части, дроби и проценты.</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bCs/>
                <w:color w:val="000000"/>
                <w:sz w:val="24"/>
                <w:szCs w:val="24"/>
              </w:rPr>
            </w:pPr>
            <w:r w:rsidRPr="005977B9">
              <w:rPr>
                <w:bCs/>
                <w:sz w:val="24"/>
                <w:szCs w:val="24"/>
              </w:rPr>
              <w:t>Решение олимпиадных задач.</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sz w:val="24"/>
                <w:szCs w:val="24"/>
              </w:rPr>
            </w:pPr>
            <w:r w:rsidRPr="005977B9">
              <w:rPr>
                <w:bCs/>
                <w:sz w:val="24"/>
                <w:szCs w:val="24"/>
              </w:rPr>
              <w:t>Задачи практико-ориентированного содержания: на движение.</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bCs/>
                <w:color w:val="000000"/>
                <w:sz w:val="24"/>
                <w:szCs w:val="24"/>
              </w:rPr>
            </w:pPr>
            <w:r w:rsidRPr="005977B9">
              <w:rPr>
                <w:bCs/>
                <w:sz w:val="24"/>
                <w:szCs w:val="24"/>
              </w:rPr>
              <w:t>Задачи практико-ориентированного содержания: на движение.</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bCs/>
                <w:sz w:val="24"/>
                <w:szCs w:val="24"/>
              </w:rPr>
              <w:t>Задачи практико-ориентированного содержания: на совместную работу.</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bCs/>
                <w:color w:val="000000"/>
                <w:sz w:val="24"/>
                <w:szCs w:val="24"/>
              </w:rPr>
            </w:pPr>
            <w:r w:rsidRPr="005977B9">
              <w:rPr>
                <w:bCs/>
                <w:sz w:val="24"/>
                <w:szCs w:val="24"/>
              </w:rPr>
              <w:t>Задачи практико-ориентированного содержания: на совместную работу.</w:t>
            </w:r>
          </w:p>
        </w:tc>
        <w:tc>
          <w:tcPr>
            <w:tcW w:w="1933" w:type="dxa"/>
            <w:vAlign w:val="center"/>
          </w:tcPr>
          <w:p w:rsidR="00424760" w:rsidRPr="00603178" w:rsidRDefault="00424760" w:rsidP="007208D8">
            <w:pPr>
              <w:tabs>
                <w:tab w:val="left" w:pos="2055"/>
              </w:tabs>
              <w:jc w:val="center"/>
              <w:rPr>
                <w:color w:val="0000FF"/>
                <w:sz w:val="24"/>
                <w:szCs w:val="24"/>
              </w:rPr>
            </w:pPr>
            <w:r w:rsidRPr="00603178">
              <w:rPr>
                <w:color w:val="0000FF"/>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sz w:val="24"/>
                <w:szCs w:val="24"/>
              </w:rPr>
            </w:pPr>
            <w:r w:rsidRPr="005977B9">
              <w:rPr>
                <w:sz w:val="24"/>
                <w:szCs w:val="24"/>
              </w:rPr>
              <w:t>Решение задач на вероятность событий в реальной жизни.</w:t>
            </w:r>
          </w:p>
        </w:tc>
        <w:tc>
          <w:tcPr>
            <w:tcW w:w="1933" w:type="dxa"/>
            <w:vAlign w:val="center"/>
          </w:tcPr>
          <w:p w:rsidR="00424760" w:rsidRPr="00603178" w:rsidRDefault="00424760" w:rsidP="007208D8">
            <w:pPr>
              <w:tabs>
                <w:tab w:val="left" w:pos="2055"/>
              </w:tabs>
              <w:jc w:val="center"/>
              <w:rPr>
                <w:color w:val="0000FF"/>
                <w:sz w:val="24"/>
                <w:szCs w:val="24"/>
              </w:rPr>
            </w:pPr>
            <w:r w:rsidRPr="00603178">
              <w:rPr>
                <w:color w:val="0000FF"/>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Решение задач на вероятность событий в реальной жизни.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bCs/>
                <w:color w:val="000000"/>
                <w:sz w:val="24"/>
                <w:szCs w:val="24"/>
              </w:rPr>
            </w:pPr>
            <w:r w:rsidRPr="005977B9">
              <w:rPr>
                <w:bCs/>
                <w:sz w:val="24"/>
                <w:szCs w:val="24"/>
              </w:rPr>
              <w:t>Киоск математических развлечений. Решение занимательных задач.</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bCs/>
                <w:color w:val="000000"/>
                <w:sz w:val="24"/>
                <w:szCs w:val="24"/>
              </w:rPr>
            </w:pPr>
            <w:r w:rsidRPr="005977B9">
              <w:rPr>
                <w:sz w:val="24"/>
                <w:szCs w:val="24"/>
              </w:rPr>
              <w:t xml:space="preserve">Геометрические задачи на построения и на изучение </w:t>
            </w:r>
            <w:r w:rsidRPr="005977B9">
              <w:rPr>
                <w:sz w:val="24"/>
                <w:szCs w:val="24"/>
              </w:rPr>
              <w:lastRenderedPageBreak/>
              <w:t>свойств фигур, возникающих в ситуациях повседневной жизни.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lastRenderedPageBreak/>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bCs/>
                <w:color w:val="000000"/>
                <w:sz w:val="24"/>
                <w:szCs w:val="24"/>
              </w:rPr>
            </w:pPr>
            <w:r w:rsidRPr="005977B9">
              <w:rPr>
                <w:sz w:val="24"/>
                <w:szCs w:val="24"/>
              </w:rPr>
              <w:t>Геометрические задачи на построения и на изучение свойств фигур, возникающих в ситуациях повседневной жизни.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Задачи на разрезание и складывание фигур. Геометрические иллюзии « Не верь глазам своим</w:t>
            </w:r>
            <w:proofErr w:type="gramStart"/>
            <w:r w:rsidRPr="005977B9">
              <w:rPr>
                <w:sz w:val="24"/>
                <w:szCs w:val="24"/>
              </w:rPr>
              <w:t>.»</w:t>
            </w:r>
            <w:proofErr w:type="gramEnd"/>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Геометрия на клетчатой бумаге. Формула Пика.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sz w:val="24"/>
                <w:szCs w:val="24"/>
              </w:rPr>
            </w:pPr>
            <w:r w:rsidRPr="005977B9">
              <w:rPr>
                <w:sz w:val="24"/>
                <w:szCs w:val="24"/>
              </w:rPr>
              <w:t>Урок решения одной геометрической задачи на доказательство различными способами.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Решение геометрических задач исследовательского характера.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Статистические явления, представленные в различной форме: текст, таблица.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Статистические явления, представленные в различной форме: столбчатые линейные диаграммы, гистограммы.</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Линейная функция.  Область определения функции. Область значений функции. Свойства функции.</w:t>
            </w:r>
            <w:r w:rsidRPr="005977B9">
              <w:rPr>
                <w:bCs/>
                <w:sz w:val="24"/>
                <w:szCs w:val="24"/>
              </w:rPr>
              <w:t xml:space="preserve"> Исследование функции и построение графика.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Моделирование изменений окружающего мира с помощью линейной функции.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График линейных функций с модулем.</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Задачи на сообразительность.</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Интеллектуальный марафон.</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color w:val="000000"/>
                <w:sz w:val="24"/>
                <w:szCs w:val="24"/>
              </w:rPr>
            </w:pPr>
            <w:r w:rsidRPr="005977B9">
              <w:rPr>
                <w:sz w:val="24"/>
                <w:szCs w:val="24"/>
              </w:rPr>
              <w:t>Математическая карусель. Проведение промежуточной аттестации.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11"/>
              </w:numPr>
              <w:autoSpaceDE w:val="0"/>
              <w:autoSpaceDN w:val="0"/>
              <w:adjustRightInd w:val="0"/>
              <w:ind w:right="-94"/>
              <w:jc w:val="both"/>
              <w:rPr>
                <w:sz w:val="24"/>
                <w:szCs w:val="24"/>
              </w:rPr>
            </w:pPr>
          </w:p>
        </w:tc>
        <w:tc>
          <w:tcPr>
            <w:tcW w:w="6121" w:type="dxa"/>
            <w:vAlign w:val="center"/>
          </w:tcPr>
          <w:p w:rsidR="00424760" w:rsidRPr="005977B9" w:rsidRDefault="00424760" w:rsidP="007208D8">
            <w:pPr>
              <w:autoSpaceDE w:val="0"/>
              <w:autoSpaceDN w:val="0"/>
              <w:adjustRightInd w:val="0"/>
              <w:jc w:val="both"/>
              <w:rPr>
                <w:bCs/>
                <w:sz w:val="24"/>
                <w:szCs w:val="24"/>
              </w:rPr>
            </w:pPr>
            <w:r w:rsidRPr="005977B9">
              <w:rPr>
                <w:sz w:val="24"/>
                <w:szCs w:val="24"/>
              </w:rPr>
              <w:t>Итоговое занятие</w:t>
            </w:r>
          </w:p>
        </w:tc>
        <w:tc>
          <w:tcPr>
            <w:tcW w:w="1933" w:type="dxa"/>
            <w:vAlign w:val="center"/>
          </w:tcPr>
          <w:p w:rsidR="00424760" w:rsidRPr="00603178" w:rsidRDefault="00424760" w:rsidP="007208D8">
            <w:pPr>
              <w:tabs>
                <w:tab w:val="left" w:pos="2055"/>
              </w:tabs>
              <w:jc w:val="center"/>
              <w:rPr>
                <w:sz w:val="24"/>
                <w:szCs w:val="24"/>
              </w:rPr>
            </w:pPr>
            <w:r>
              <w:rPr>
                <w:sz w:val="24"/>
                <w:szCs w:val="24"/>
              </w:rPr>
              <w:t>1</w:t>
            </w:r>
          </w:p>
        </w:tc>
      </w:tr>
    </w:tbl>
    <w:p w:rsidR="00424760" w:rsidRDefault="00424760" w:rsidP="00424760">
      <w:pPr>
        <w:pStyle w:val="ae"/>
        <w:spacing w:before="0" w:after="0"/>
        <w:rPr>
          <w:b/>
          <w:bCs/>
        </w:rPr>
      </w:pPr>
    </w:p>
    <w:p w:rsidR="00424760" w:rsidRDefault="00424760" w:rsidP="00424760">
      <w:pPr>
        <w:pStyle w:val="ae"/>
        <w:spacing w:before="0" w:after="0"/>
        <w:rPr>
          <w:b/>
          <w:bCs/>
        </w:rPr>
      </w:pPr>
    </w:p>
    <w:p w:rsidR="00424760" w:rsidRDefault="00424760" w:rsidP="00424760">
      <w:pPr>
        <w:pStyle w:val="ae"/>
        <w:spacing w:before="0" w:after="0"/>
        <w:rPr>
          <w:b/>
          <w:bCs/>
        </w:rPr>
      </w:pPr>
      <w:r>
        <w:rPr>
          <w:b/>
          <w:bCs/>
        </w:rPr>
        <w:t>8 класс</w:t>
      </w:r>
    </w:p>
    <w:p w:rsidR="00424760" w:rsidRPr="00D14646" w:rsidRDefault="00424760" w:rsidP="00424760">
      <w:pPr>
        <w:widowControl w:val="0"/>
        <w:jc w:val="center"/>
        <w:rPr>
          <w:b/>
          <w:i/>
          <w:sz w:val="24"/>
          <w:szCs w:val="24"/>
        </w:rPr>
      </w:pP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8"/>
        <w:gridCol w:w="6172"/>
        <w:gridCol w:w="1980"/>
      </w:tblGrid>
      <w:tr w:rsidR="00424760" w:rsidRPr="003A70BF" w:rsidTr="007208D8">
        <w:trPr>
          <w:trHeight w:val="820"/>
        </w:trPr>
        <w:tc>
          <w:tcPr>
            <w:tcW w:w="848" w:type="dxa"/>
          </w:tcPr>
          <w:p w:rsidR="00424760" w:rsidRDefault="00424760" w:rsidP="007208D8">
            <w:pPr>
              <w:pStyle w:val="ae"/>
              <w:widowControl w:val="0"/>
              <w:spacing w:before="0" w:after="0"/>
              <w:jc w:val="center"/>
              <w:rPr>
                <w:b/>
                <w:iCs/>
              </w:rPr>
            </w:pPr>
            <w:r w:rsidRPr="00D14646">
              <w:rPr>
                <w:b/>
                <w:iCs/>
              </w:rPr>
              <w:t>№</w:t>
            </w:r>
          </w:p>
          <w:p w:rsidR="00424760" w:rsidRPr="00D14646" w:rsidRDefault="00424760" w:rsidP="007208D8">
            <w:pPr>
              <w:pStyle w:val="ae"/>
              <w:widowControl w:val="0"/>
              <w:spacing w:before="0" w:after="0"/>
              <w:jc w:val="center"/>
              <w:rPr>
                <w:b/>
                <w:iCs/>
              </w:rPr>
            </w:pPr>
            <w:r>
              <w:rPr>
                <w:b/>
                <w:iCs/>
              </w:rPr>
              <w:t>урока</w:t>
            </w:r>
          </w:p>
        </w:tc>
        <w:tc>
          <w:tcPr>
            <w:tcW w:w="6172" w:type="dxa"/>
            <w:vAlign w:val="center"/>
          </w:tcPr>
          <w:p w:rsidR="00424760" w:rsidRPr="00D14646" w:rsidRDefault="00424760" w:rsidP="007208D8">
            <w:pPr>
              <w:pStyle w:val="ae"/>
              <w:widowControl w:val="0"/>
              <w:spacing w:before="0" w:after="0"/>
              <w:jc w:val="center"/>
              <w:rPr>
                <w:b/>
                <w:iCs/>
              </w:rPr>
            </w:pPr>
            <w:r w:rsidRPr="00D14646">
              <w:rPr>
                <w:b/>
                <w:iCs/>
              </w:rPr>
              <w:t>Н</w:t>
            </w:r>
            <w:r>
              <w:rPr>
                <w:b/>
                <w:iCs/>
              </w:rPr>
              <w:t>аименование разделов и тем.</w:t>
            </w:r>
          </w:p>
        </w:tc>
        <w:tc>
          <w:tcPr>
            <w:tcW w:w="1980" w:type="dxa"/>
            <w:vAlign w:val="center"/>
          </w:tcPr>
          <w:p w:rsidR="00424760" w:rsidRPr="00D14646" w:rsidRDefault="00424760" w:rsidP="007208D8">
            <w:pPr>
              <w:pStyle w:val="ae"/>
              <w:widowControl w:val="0"/>
              <w:spacing w:before="0" w:after="0"/>
              <w:jc w:val="center"/>
              <w:rPr>
                <w:b/>
                <w:iCs/>
              </w:rPr>
            </w:pPr>
            <w:r>
              <w:rPr>
                <w:b/>
                <w:iCs/>
              </w:rPr>
              <w:t xml:space="preserve">Кол-во часов </w:t>
            </w:r>
          </w:p>
        </w:tc>
      </w:tr>
      <w:tr w:rsidR="00424760" w:rsidRPr="003A70BF" w:rsidTr="007208D8">
        <w:trPr>
          <w:trHeight w:val="992"/>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Натуральные числа</w:t>
            </w:r>
          </w:p>
          <w:p w:rsidR="00424760" w:rsidRPr="00AF4C04" w:rsidRDefault="00424760" w:rsidP="007208D8">
            <w:pPr>
              <w:widowControl w:val="0"/>
              <w:rPr>
                <w:sz w:val="24"/>
                <w:szCs w:val="24"/>
              </w:rPr>
            </w:pPr>
            <w:r w:rsidRPr="00AF4C04">
              <w:rPr>
                <w:sz w:val="24"/>
                <w:szCs w:val="24"/>
              </w:rPr>
              <w:t>Запись цифр и чисел у других народов.</w:t>
            </w:r>
          </w:p>
          <w:p w:rsidR="00424760" w:rsidRPr="00D14646" w:rsidRDefault="00424760" w:rsidP="007208D8">
            <w:pPr>
              <w:pStyle w:val="ae"/>
              <w:widowControl w:val="0"/>
              <w:spacing w:before="0" w:after="0"/>
              <w:rPr>
                <w:iCs/>
              </w:rPr>
            </w:pPr>
            <w:r w:rsidRPr="00D14646">
              <w:t>Рациональные числа</w:t>
            </w:r>
            <w:r w:rsidRPr="00D14646">
              <w:rPr>
                <w:iCs/>
              </w:rPr>
              <w:t>.</w:t>
            </w:r>
          </w:p>
          <w:p w:rsidR="00424760" w:rsidRPr="00D14646" w:rsidRDefault="00424760" w:rsidP="007208D8">
            <w:pPr>
              <w:pStyle w:val="ae"/>
              <w:widowControl w:val="0"/>
              <w:spacing w:before="0" w:after="0"/>
              <w:rPr>
                <w:iCs/>
              </w:rPr>
            </w:pPr>
            <w:r w:rsidRPr="00D14646">
              <w:t>Действительные числа</w:t>
            </w:r>
            <w:r w:rsidRPr="00D14646">
              <w:rPr>
                <w:b/>
              </w:rPr>
              <w:t xml:space="preserve"> </w:t>
            </w:r>
          </w:p>
        </w:tc>
        <w:tc>
          <w:tcPr>
            <w:tcW w:w="1980" w:type="dxa"/>
          </w:tcPr>
          <w:p w:rsidR="00424760" w:rsidRPr="003A70BF" w:rsidRDefault="00424760" w:rsidP="007208D8">
            <w:pPr>
              <w:widowControl w:val="0"/>
              <w:jc w:val="center"/>
              <w:rPr>
                <w:sz w:val="24"/>
                <w:szCs w:val="24"/>
              </w:rPr>
            </w:pPr>
            <w:r>
              <w:rPr>
                <w:iCs/>
                <w:sz w:val="24"/>
                <w:szCs w:val="24"/>
              </w:rPr>
              <w:t>1</w:t>
            </w:r>
          </w:p>
        </w:tc>
      </w:tr>
      <w:tr w:rsidR="00424760" w:rsidRPr="003A70BF" w:rsidTr="007208D8">
        <w:trPr>
          <w:trHeight w:val="562"/>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Буквенные выражения</w:t>
            </w:r>
          </w:p>
          <w:p w:rsidR="00424760" w:rsidRPr="00D14646" w:rsidRDefault="00424760" w:rsidP="007208D8">
            <w:pPr>
              <w:pStyle w:val="ae"/>
              <w:widowControl w:val="0"/>
              <w:spacing w:before="0" w:after="0"/>
              <w:rPr>
                <w:iCs/>
              </w:rPr>
            </w:pPr>
            <w:r w:rsidRPr="00D14646">
              <w:t>Числа - великаны и числ</w:t>
            </w:r>
            <w:proofErr w:type="gramStart"/>
            <w:r w:rsidRPr="00D14646">
              <w:t>а-</w:t>
            </w:r>
            <w:proofErr w:type="gramEnd"/>
            <w:r w:rsidRPr="00D14646">
              <w:t xml:space="preserve"> малютки</w:t>
            </w:r>
          </w:p>
        </w:tc>
        <w:tc>
          <w:tcPr>
            <w:tcW w:w="1980" w:type="dxa"/>
            <w:vAlign w:val="center"/>
          </w:tcPr>
          <w:p w:rsidR="00424760" w:rsidRPr="00D14646" w:rsidRDefault="00424760" w:rsidP="007208D8">
            <w:pPr>
              <w:pStyle w:val="ae"/>
              <w:widowControl w:val="0"/>
              <w:spacing w:before="0" w:after="0"/>
              <w:jc w:val="center"/>
            </w:pPr>
            <w:r>
              <w:t>1</w:t>
            </w:r>
          </w:p>
        </w:tc>
      </w:tr>
      <w:tr w:rsidR="00424760" w:rsidRPr="003A70BF" w:rsidTr="007208D8">
        <w:trPr>
          <w:trHeight w:val="562"/>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Многочлены</w:t>
            </w:r>
          </w:p>
          <w:p w:rsidR="00424760" w:rsidRPr="00D14646" w:rsidRDefault="00424760" w:rsidP="007208D8">
            <w:pPr>
              <w:pStyle w:val="ae"/>
              <w:widowControl w:val="0"/>
              <w:spacing w:before="0" w:after="0"/>
              <w:rPr>
                <w:iCs/>
              </w:rPr>
            </w:pPr>
            <w:r w:rsidRPr="00D14646">
              <w:rPr>
                <w:bCs/>
              </w:rPr>
              <w:t>Интересные приёмы устных вычислений.</w:t>
            </w:r>
            <w:r w:rsidRPr="00D14646">
              <w:t xml:space="preserve">  </w:t>
            </w:r>
          </w:p>
        </w:tc>
        <w:tc>
          <w:tcPr>
            <w:tcW w:w="1980" w:type="dxa"/>
            <w:vAlign w:val="center"/>
          </w:tcPr>
          <w:p w:rsidR="00424760" w:rsidRPr="00D14646" w:rsidRDefault="00424760" w:rsidP="007208D8">
            <w:pPr>
              <w:pStyle w:val="ae"/>
              <w:widowControl w:val="0"/>
              <w:spacing w:before="0" w:after="0"/>
              <w:jc w:val="center"/>
            </w:pPr>
            <w:r>
              <w:t>1</w:t>
            </w:r>
          </w:p>
        </w:tc>
      </w:tr>
      <w:tr w:rsidR="00424760" w:rsidRPr="003A70BF" w:rsidTr="007208D8">
        <w:trPr>
          <w:trHeight w:val="138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Алгебраические дроби</w:t>
            </w:r>
          </w:p>
          <w:p w:rsidR="00424760" w:rsidRPr="00D14646" w:rsidRDefault="00424760" w:rsidP="007208D8">
            <w:pPr>
              <w:pStyle w:val="ae"/>
              <w:widowControl w:val="0"/>
              <w:spacing w:before="0" w:after="0"/>
              <w:rPr>
                <w:iCs/>
              </w:rPr>
            </w:pPr>
            <w:r w:rsidRPr="00D14646">
              <w:rPr>
                <w:bCs/>
              </w:rPr>
              <w:t>Интересные приёмы устных вычислений.</w:t>
            </w:r>
            <w:r w:rsidRPr="00D14646">
              <w:t xml:space="preserve">  </w:t>
            </w:r>
            <w:r>
              <w:t>Практика.</w:t>
            </w:r>
          </w:p>
          <w:p w:rsidR="00424760" w:rsidRPr="00D14646" w:rsidRDefault="00424760" w:rsidP="007208D8">
            <w:pPr>
              <w:pStyle w:val="ae"/>
              <w:widowControl w:val="0"/>
              <w:spacing w:before="0" w:after="0"/>
              <w:rPr>
                <w:iCs/>
              </w:rPr>
            </w:pPr>
            <w:r w:rsidRPr="00D14646">
              <w:t xml:space="preserve">Алгебраические </w:t>
            </w:r>
            <w:proofErr w:type="gramStart"/>
            <w:r w:rsidRPr="00D14646">
              <w:t>дроби</w:t>
            </w:r>
            <w:proofErr w:type="gramEnd"/>
            <w:r w:rsidRPr="00D14646">
              <w:t xml:space="preserve"> содержащие степени</w:t>
            </w:r>
          </w:p>
          <w:p w:rsidR="00424760" w:rsidRPr="00D14646" w:rsidRDefault="00424760" w:rsidP="007208D8">
            <w:pPr>
              <w:pStyle w:val="ae"/>
              <w:widowControl w:val="0"/>
              <w:spacing w:before="0" w:after="0"/>
              <w:rPr>
                <w:iCs/>
              </w:rPr>
            </w:pPr>
            <w:r w:rsidRPr="00D14646">
              <w:t>Магические квадраты.</w:t>
            </w:r>
          </w:p>
        </w:tc>
        <w:tc>
          <w:tcPr>
            <w:tcW w:w="1980" w:type="dxa"/>
            <w:vAlign w:val="center"/>
          </w:tcPr>
          <w:p w:rsidR="00424760" w:rsidRPr="00D14646" w:rsidRDefault="00424760" w:rsidP="007208D8">
            <w:pPr>
              <w:pStyle w:val="ae"/>
              <w:widowControl w:val="0"/>
              <w:spacing w:before="0" w:after="0"/>
              <w:jc w:val="center"/>
            </w:pPr>
            <w:r>
              <w:t>1</w:t>
            </w:r>
          </w:p>
        </w:tc>
      </w:tr>
      <w:tr w:rsidR="00424760" w:rsidRPr="003A70BF" w:rsidTr="007208D8">
        <w:trPr>
          <w:trHeight w:val="828"/>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Преобразование рациональных выражений</w:t>
            </w:r>
          </w:p>
          <w:p w:rsidR="00424760" w:rsidRPr="00D14646" w:rsidRDefault="00424760" w:rsidP="007208D8">
            <w:pPr>
              <w:pStyle w:val="ae"/>
              <w:widowControl w:val="0"/>
              <w:spacing w:before="0" w:after="0"/>
              <w:rPr>
                <w:iCs/>
              </w:rPr>
            </w:pPr>
            <w:r w:rsidRPr="00D14646">
              <w:t>Преобразование рациональных выражений содержащих степени</w:t>
            </w:r>
          </w:p>
        </w:tc>
        <w:tc>
          <w:tcPr>
            <w:tcW w:w="1980" w:type="dxa"/>
            <w:vAlign w:val="center"/>
          </w:tcPr>
          <w:p w:rsidR="00424760" w:rsidRPr="00D14646" w:rsidRDefault="00424760" w:rsidP="007208D8">
            <w:pPr>
              <w:pStyle w:val="ae"/>
              <w:widowControl w:val="0"/>
              <w:spacing w:before="0" w:after="0"/>
              <w:jc w:val="center"/>
            </w:pPr>
            <w: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Линейные уравнения с одной переменной</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Математические фокусы.</w:t>
            </w:r>
          </w:p>
        </w:tc>
        <w:tc>
          <w:tcPr>
            <w:tcW w:w="1980" w:type="dxa"/>
          </w:tcPr>
          <w:p w:rsidR="00424760" w:rsidRPr="00D14646" w:rsidRDefault="00424760" w:rsidP="007208D8">
            <w:pPr>
              <w:pStyle w:val="ae"/>
              <w:widowControl w:val="0"/>
              <w:spacing w:before="0" w:after="0"/>
              <w:jc w:val="center"/>
              <w:rPr>
                <w:iCs/>
              </w:rPr>
            </w:pPr>
            <w: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Рациональные уравнения</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Математические фокусы.</w:t>
            </w:r>
            <w:r>
              <w:t xml:space="preserve"> Практика.</w:t>
            </w:r>
          </w:p>
        </w:tc>
        <w:tc>
          <w:tcPr>
            <w:tcW w:w="1980" w:type="dxa"/>
          </w:tcPr>
          <w:p w:rsidR="00424760" w:rsidRPr="00D14646" w:rsidRDefault="00424760" w:rsidP="007208D8">
            <w:pPr>
              <w:pStyle w:val="ae"/>
              <w:widowControl w:val="0"/>
              <w:spacing w:before="0" w:after="0"/>
              <w:jc w:val="center"/>
              <w:rPr>
                <w:iCs/>
              </w:rPr>
            </w:pPr>
            <w: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Решение систем линейных уравнений</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Математические ребусы.</w:t>
            </w:r>
          </w:p>
        </w:tc>
        <w:tc>
          <w:tcPr>
            <w:tcW w:w="1980" w:type="dxa"/>
          </w:tcPr>
          <w:p w:rsidR="00424760" w:rsidRPr="00D14646" w:rsidRDefault="00424760" w:rsidP="007208D8">
            <w:pPr>
              <w:pStyle w:val="ae"/>
              <w:widowControl w:val="0"/>
              <w:spacing w:before="0" w:after="0"/>
              <w:jc w:val="center"/>
              <w:rPr>
                <w:iCs/>
              </w:rPr>
            </w:pPr>
            <w: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Линейные неравенства с одной переменной</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Линейные неравенства с одной переменной. Графический способ решения.</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Решение систем неравенств</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Решение систем неравенств разными способами</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628"/>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 xml:space="preserve">Функция. Область определения функции. </w:t>
            </w:r>
          </w:p>
          <w:p w:rsidR="00424760" w:rsidRPr="00D14646" w:rsidRDefault="00424760" w:rsidP="007208D8">
            <w:pPr>
              <w:pStyle w:val="ae"/>
              <w:widowControl w:val="0"/>
              <w:spacing w:before="0" w:after="0"/>
              <w:rPr>
                <w:iCs/>
              </w:rPr>
            </w:pPr>
            <w:r w:rsidRPr="00D14646">
              <w:t>Способы задания функции. Чтение графиков функций.</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1105"/>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Функция, описывающая прямую пропорциональную зависимость, её  график.</w:t>
            </w:r>
          </w:p>
          <w:p w:rsidR="00424760" w:rsidRPr="00D14646" w:rsidRDefault="00424760" w:rsidP="007208D8">
            <w:pPr>
              <w:pStyle w:val="ae"/>
              <w:widowControl w:val="0"/>
              <w:spacing w:before="0" w:after="0"/>
              <w:rPr>
                <w:iCs/>
              </w:rPr>
            </w:pPr>
            <w:r w:rsidRPr="00D14646">
              <w:t>Софизмы.</w:t>
            </w:r>
          </w:p>
        </w:tc>
        <w:tc>
          <w:tcPr>
            <w:tcW w:w="1980" w:type="dxa"/>
          </w:tcPr>
          <w:p w:rsidR="00424760" w:rsidRPr="00D14646" w:rsidRDefault="00424760" w:rsidP="007208D8">
            <w:pPr>
              <w:pStyle w:val="ae"/>
              <w:widowControl w:val="0"/>
              <w:spacing w:before="0" w:after="0"/>
              <w:jc w:val="center"/>
              <w:rPr>
                <w:iCs/>
              </w:rPr>
            </w:pPr>
            <w:r>
              <w:t>1</w:t>
            </w:r>
          </w:p>
        </w:tc>
      </w:tr>
      <w:tr w:rsidR="00424760" w:rsidRPr="003A70BF" w:rsidTr="007208D8">
        <w:trPr>
          <w:trHeight w:val="828"/>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Линейная  функция,  её  график,  геометрический  смысл коэффициентов.</w:t>
            </w:r>
          </w:p>
          <w:p w:rsidR="00424760" w:rsidRPr="00D14646" w:rsidRDefault="00424760" w:rsidP="007208D8">
            <w:pPr>
              <w:pStyle w:val="ae"/>
              <w:widowControl w:val="0"/>
              <w:spacing w:before="0" w:after="0"/>
              <w:rPr>
                <w:iCs/>
              </w:rPr>
            </w:pPr>
            <w:r>
              <w:t>Логические задачи.</w:t>
            </w:r>
          </w:p>
        </w:tc>
        <w:tc>
          <w:tcPr>
            <w:tcW w:w="1980" w:type="dxa"/>
          </w:tcPr>
          <w:p w:rsidR="00424760" w:rsidRPr="00D14646" w:rsidRDefault="00424760" w:rsidP="007208D8">
            <w:pPr>
              <w:pStyle w:val="ae"/>
              <w:widowControl w:val="0"/>
              <w:spacing w:before="0" w:after="0"/>
              <w:jc w:val="center"/>
              <w:rPr>
                <w:iCs/>
              </w:rPr>
            </w:pPr>
            <w: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Высота, медиана, биссектриса. Средняя линия треугольника</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Равнобедренный и равносторонний треугольники. Свойства и признаки равнобедренного треугольника</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562"/>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Прямоугольный треугольник. Теорема Пифагора</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pPr>
            <w:r w:rsidRPr="00D14646">
              <w:t>Неравенство треугольника. Сумма углов треугольника.</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pPr>
            <w:r w:rsidRPr="00D14646">
              <w:t>Геометрические головоломки с окружнос</w:t>
            </w:r>
            <w:r>
              <w:t>т</w:t>
            </w:r>
            <w:r w:rsidRPr="00D14646">
              <w:t>ью.</w:t>
            </w:r>
          </w:p>
        </w:tc>
        <w:tc>
          <w:tcPr>
            <w:tcW w:w="1980" w:type="dxa"/>
          </w:tcPr>
          <w:p w:rsidR="00424760" w:rsidRPr="00D14646" w:rsidRDefault="00424760" w:rsidP="007208D8">
            <w:pPr>
              <w:pStyle w:val="ae"/>
              <w:widowControl w:val="0"/>
              <w:spacing w:before="0" w:after="0"/>
              <w:jc w:val="center"/>
              <w:rPr>
                <w:iCs/>
              </w:rPr>
            </w:pPr>
            <w:r>
              <w:t>1</w:t>
            </w:r>
          </w:p>
        </w:tc>
      </w:tr>
      <w:tr w:rsidR="00424760" w:rsidRPr="003A70BF" w:rsidTr="007208D8">
        <w:trPr>
          <w:trHeight w:val="828"/>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pPr>
            <w:r w:rsidRPr="00D14646">
              <w:t xml:space="preserve">Длина отрезка, длина ломаной, </w:t>
            </w:r>
            <w:r>
              <w:t>д</w:t>
            </w:r>
            <w:r w:rsidRPr="00D14646">
              <w:t>лина окружности</w:t>
            </w:r>
            <w:r>
              <w:t>.</w:t>
            </w:r>
            <w:r w:rsidRPr="00D14646">
              <w:t xml:space="preserve"> </w:t>
            </w:r>
            <w:r>
              <w:t>П</w:t>
            </w:r>
            <w:r w:rsidRPr="00D14646">
              <w:t xml:space="preserve">ериметр многоугольника. </w:t>
            </w:r>
          </w:p>
          <w:p w:rsidR="00424760" w:rsidRPr="00D14646" w:rsidRDefault="00424760" w:rsidP="007208D8">
            <w:pPr>
              <w:pStyle w:val="ae"/>
              <w:widowControl w:val="0"/>
              <w:spacing w:before="0" w:after="0"/>
            </w:pPr>
            <w:r w:rsidRPr="00D14646">
              <w:t>Задачи на разрезания.</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828"/>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pPr>
            <w:r w:rsidRPr="00D14646">
              <w:t>Градусная мера угла, соответствие между величиной угла и длиной дуги окружности.</w:t>
            </w:r>
          </w:p>
          <w:p w:rsidR="00424760" w:rsidRPr="00D14646" w:rsidRDefault="00424760" w:rsidP="007208D8">
            <w:pPr>
              <w:pStyle w:val="ae"/>
              <w:widowControl w:val="0"/>
              <w:spacing w:before="0" w:after="0"/>
            </w:pPr>
            <w:r w:rsidRPr="00D14646">
              <w:t xml:space="preserve">Задачи на разрезания. </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562"/>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pPr>
            <w:r w:rsidRPr="00D14646">
              <w:t xml:space="preserve">Площадь прямоугольника, параллелограмма. </w:t>
            </w:r>
          </w:p>
          <w:p w:rsidR="00424760" w:rsidRPr="00D14646" w:rsidRDefault="00424760" w:rsidP="007208D8">
            <w:pPr>
              <w:pStyle w:val="ae"/>
              <w:widowControl w:val="0"/>
              <w:spacing w:before="0" w:after="0"/>
            </w:pPr>
            <w:r w:rsidRPr="00D14646">
              <w:t>Площадь  трапеции, треугольника.</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562"/>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pPr>
            <w:r w:rsidRPr="00D14646">
              <w:t>Площадь круга, сектора</w:t>
            </w:r>
            <w:r>
              <w:t>.</w:t>
            </w:r>
          </w:p>
          <w:p w:rsidR="00424760" w:rsidRPr="00D14646" w:rsidRDefault="00424760" w:rsidP="007208D8">
            <w:pPr>
              <w:pStyle w:val="ae"/>
              <w:widowControl w:val="0"/>
              <w:spacing w:before="0" w:after="0"/>
            </w:pPr>
            <w:r w:rsidRPr="00D14646">
              <w:t>Площад</w:t>
            </w:r>
            <w:r>
              <w:t>и геометрических фигур.</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pPr>
            <w:r w:rsidRPr="00D14646">
              <w:t>Формулы объёма прямоугольного параллелепипеда, куба, шар</w:t>
            </w:r>
            <w:r>
              <w:t xml:space="preserve">а. </w:t>
            </w:r>
          </w:p>
        </w:tc>
        <w:tc>
          <w:tcPr>
            <w:tcW w:w="1980" w:type="dxa"/>
          </w:tcPr>
          <w:p w:rsidR="00424760" w:rsidRPr="00D14646" w:rsidRDefault="00424760" w:rsidP="007208D8">
            <w:pPr>
              <w:pStyle w:val="ae"/>
              <w:widowControl w:val="0"/>
              <w:spacing w:before="0" w:after="0"/>
              <w:jc w:val="center"/>
              <w:rPr>
                <w:iCs/>
              </w:rPr>
            </w:pPr>
            <w:r>
              <w:t>1</w:t>
            </w:r>
          </w:p>
        </w:tc>
      </w:tr>
      <w:tr w:rsidR="00424760" w:rsidRPr="003A70BF" w:rsidTr="007208D8">
        <w:trPr>
          <w:trHeight w:val="848"/>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Решение текстовых задач на движение.</w:t>
            </w:r>
          </w:p>
          <w:p w:rsidR="00424760" w:rsidRPr="00D14646" w:rsidRDefault="00424760" w:rsidP="007208D8">
            <w:pPr>
              <w:pStyle w:val="ae"/>
              <w:widowControl w:val="0"/>
              <w:spacing w:before="0" w:after="0"/>
              <w:rPr>
                <w:iCs/>
              </w:rPr>
            </w:pPr>
            <w:r w:rsidRPr="00D14646">
              <w:t>Решение текстовых задач на проценты</w:t>
            </w:r>
            <w:r>
              <w:t>.</w:t>
            </w:r>
          </w:p>
          <w:p w:rsidR="00424760" w:rsidRPr="00D14646" w:rsidRDefault="00424760" w:rsidP="007208D8">
            <w:pPr>
              <w:pStyle w:val="ae"/>
              <w:widowControl w:val="0"/>
              <w:spacing w:before="0" w:after="0"/>
              <w:rPr>
                <w:iCs/>
              </w:rPr>
            </w:pPr>
            <w:r w:rsidRPr="00D14646">
              <w:t>Решение текстовых задач на части</w:t>
            </w:r>
            <w:r>
              <w:t>.</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Представление зависимостей между величинами в виде формул</w:t>
            </w:r>
            <w:r>
              <w:t>.</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Задачи на переливания.</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 xml:space="preserve">Прикладные задачи </w:t>
            </w:r>
            <w:r>
              <w:t xml:space="preserve">модуля </w:t>
            </w:r>
            <w:r w:rsidRPr="00D14646">
              <w:t>геометрии</w:t>
            </w:r>
            <w:r>
              <w:t xml:space="preserve"> в ОГЭ. </w:t>
            </w:r>
          </w:p>
        </w:tc>
        <w:tc>
          <w:tcPr>
            <w:tcW w:w="1980" w:type="dxa"/>
          </w:tcPr>
          <w:p w:rsidR="00424760" w:rsidRPr="00D14646" w:rsidRDefault="00424760" w:rsidP="007208D8">
            <w:pPr>
              <w:pStyle w:val="ae"/>
              <w:widowControl w:val="0"/>
              <w:spacing w:before="0" w:after="0"/>
              <w:jc w:val="center"/>
              <w:rPr>
                <w:iCs/>
              </w:rPr>
            </w:pPr>
            <w:r>
              <w:rPr>
                <w:iCs/>
              </w:rPr>
              <w:t>1</w:t>
            </w:r>
          </w:p>
        </w:tc>
      </w:tr>
      <w:tr w:rsidR="00424760" w:rsidRPr="003A70BF" w:rsidTr="007208D8">
        <w:trPr>
          <w:trHeight w:val="2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Представление данных в виде таблиц, диаграмм, графиков</w:t>
            </w:r>
            <w:r>
              <w:t xml:space="preserve"> в заданиях ОГЭ.</w:t>
            </w:r>
          </w:p>
        </w:tc>
        <w:tc>
          <w:tcPr>
            <w:tcW w:w="1980" w:type="dxa"/>
          </w:tcPr>
          <w:p w:rsidR="00424760" w:rsidRPr="00D14646" w:rsidRDefault="00424760" w:rsidP="007208D8">
            <w:pPr>
              <w:pStyle w:val="ae"/>
              <w:widowControl w:val="0"/>
              <w:spacing w:before="0" w:after="0"/>
              <w:jc w:val="center"/>
              <w:rPr>
                <w:iCs/>
              </w:rPr>
            </w:pPr>
            <w:r>
              <w:t>1</w:t>
            </w:r>
          </w:p>
        </w:tc>
      </w:tr>
      <w:tr w:rsidR="00424760" w:rsidRPr="003A70BF" w:rsidTr="007208D8">
        <w:trPr>
          <w:trHeight w:val="1380"/>
        </w:trPr>
        <w:tc>
          <w:tcPr>
            <w:tcW w:w="848" w:type="dxa"/>
          </w:tcPr>
          <w:p w:rsidR="00424760" w:rsidRPr="00D14646" w:rsidRDefault="00424760" w:rsidP="00424760">
            <w:pPr>
              <w:pStyle w:val="ae"/>
              <w:widowControl w:val="0"/>
              <w:numPr>
                <w:ilvl w:val="0"/>
                <w:numId w:val="16"/>
              </w:numPr>
              <w:spacing w:before="0" w:after="0"/>
              <w:jc w:val="left"/>
              <w:rPr>
                <w:iCs/>
              </w:rPr>
            </w:pPr>
          </w:p>
        </w:tc>
        <w:tc>
          <w:tcPr>
            <w:tcW w:w="6172" w:type="dxa"/>
          </w:tcPr>
          <w:p w:rsidR="00424760" w:rsidRPr="00D14646" w:rsidRDefault="00424760" w:rsidP="007208D8">
            <w:pPr>
              <w:pStyle w:val="ae"/>
              <w:widowControl w:val="0"/>
              <w:spacing w:before="0" w:after="0"/>
              <w:rPr>
                <w:iCs/>
              </w:rPr>
            </w:pPr>
            <w:r w:rsidRPr="00D14646">
              <w:t>Вероятность</w:t>
            </w:r>
            <w:r>
              <w:t>. Практика.</w:t>
            </w:r>
          </w:p>
          <w:p w:rsidR="00424760" w:rsidRPr="00D14646" w:rsidRDefault="00424760" w:rsidP="007208D8">
            <w:pPr>
              <w:pStyle w:val="ae"/>
              <w:widowControl w:val="0"/>
              <w:spacing w:before="0" w:after="0"/>
              <w:rPr>
                <w:iCs/>
              </w:rPr>
            </w:pPr>
            <w:r w:rsidRPr="00D14646">
              <w:t>Решение комбинаторных задач: перебор вариантов</w:t>
            </w:r>
            <w:r>
              <w:t>. Практика.</w:t>
            </w:r>
          </w:p>
          <w:p w:rsidR="00424760" w:rsidRPr="00AF4C04" w:rsidRDefault="00424760" w:rsidP="007208D8">
            <w:pPr>
              <w:rPr>
                <w:iCs/>
              </w:rPr>
            </w:pPr>
            <w:r w:rsidRPr="00AF4C04">
              <w:rPr>
                <w:iCs/>
                <w:sz w:val="24"/>
                <w:szCs w:val="24"/>
                <w:lang w:eastAsia="ar-SA"/>
              </w:rPr>
              <w:t>Решение комбинаторных задач: комбинаторное правило умножения.</w:t>
            </w:r>
          </w:p>
        </w:tc>
        <w:tc>
          <w:tcPr>
            <w:tcW w:w="1980" w:type="dxa"/>
          </w:tcPr>
          <w:p w:rsidR="00424760" w:rsidRPr="00D14646" w:rsidRDefault="00424760" w:rsidP="007208D8">
            <w:pPr>
              <w:pStyle w:val="ae"/>
              <w:widowControl w:val="0"/>
              <w:spacing w:before="0" w:after="0"/>
              <w:jc w:val="center"/>
              <w:rPr>
                <w:iCs/>
              </w:rPr>
            </w:pPr>
            <w:r>
              <w:rPr>
                <w:iCs/>
              </w:rPr>
              <w:t>1</w:t>
            </w:r>
          </w:p>
          <w:p w:rsidR="00424760" w:rsidRPr="003A70BF" w:rsidRDefault="00424760" w:rsidP="007208D8">
            <w:pPr>
              <w:jc w:val="center"/>
              <w:rPr>
                <w:iCs/>
              </w:rPr>
            </w:pPr>
          </w:p>
        </w:tc>
      </w:tr>
    </w:tbl>
    <w:p w:rsidR="00424760" w:rsidRDefault="00424760" w:rsidP="00424760">
      <w:pPr>
        <w:pStyle w:val="ae"/>
        <w:spacing w:before="0" w:after="0"/>
        <w:rPr>
          <w:rFonts w:ascii="Arial" w:hAnsi="Arial" w:cs="Arial"/>
          <w:b/>
          <w:sz w:val="21"/>
          <w:szCs w:val="21"/>
          <w:lang w:eastAsia="en-US"/>
        </w:rPr>
      </w:pPr>
    </w:p>
    <w:p w:rsidR="00424760" w:rsidRPr="00603178" w:rsidRDefault="00424760" w:rsidP="00424760">
      <w:pPr>
        <w:pStyle w:val="ae"/>
        <w:spacing w:before="0" w:after="0"/>
      </w:pPr>
      <w:r>
        <w:rPr>
          <w:rFonts w:ascii="Arial" w:hAnsi="Arial" w:cs="Arial"/>
          <w:b/>
          <w:sz w:val="21"/>
          <w:szCs w:val="21"/>
          <w:lang w:eastAsia="en-US"/>
        </w:rPr>
        <w:t>9 класс</w:t>
      </w:r>
    </w:p>
    <w:p w:rsidR="00424760" w:rsidRPr="00603178" w:rsidRDefault="00424760" w:rsidP="00424760">
      <w:pPr>
        <w:tabs>
          <w:tab w:val="left" w:pos="2055"/>
        </w:tabs>
        <w:ind w:left="1080"/>
        <w:jc w:val="both"/>
        <w:rPr>
          <w:sz w:val="24"/>
          <w:szCs w:val="24"/>
          <w:u w:val="single"/>
        </w:rPr>
      </w:pP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
        <w:gridCol w:w="6121"/>
        <w:gridCol w:w="1933"/>
      </w:tblGrid>
      <w:tr w:rsidR="00424760" w:rsidRPr="003A70BF" w:rsidTr="007208D8">
        <w:trPr>
          <w:trHeight w:val="300"/>
          <w:jc w:val="center"/>
        </w:trPr>
        <w:tc>
          <w:tcPr>
            <w:tcW w:w="967" w:type="dxa"/>
            <w:vMerge w:val="restart"/>
            <w:shd w:val="clear" w:color="auto" w:fill="FFFFFF"/>
            <w:vAlign w:val="center"/>
          </w:tcPr>
          <w:p w:rsidR="00424760" w:rsidRPr="00603178" w:rsidRDefault="00424760" w:rsidP="007208D8">
            <w:pPr>
              <w:tabs>
                <w:tab w:val="left" w:pos="2055"/>
              </w:tabs>
              <w:ind w:left="-108" w:right="-168"/>
              <w:jc w:val="both"/>
              <w:rPr>
                <w:b/>
                <w:sz w:val="24"/>
                <w:szCs w:val="24"/>
              </w:rPr>
            </w:pPr>
            <w:r w:rsidRPr="00603178">
              <w:rPr>
                <w:b/>
                <w:sz w:val="24"/>
                <w:szCs w:val="24"/>
              </w:rPr>
              <w:t>№</w:t>
            </w:r>
          </w:p>
          <w:p w:rsidR="00424760" w:rsidRPr="00603178" w:rsidRDefault="00424760" w:rsidP="007208D8">
            <w:pPr>
              <w:tabs>
                <w:tab w:val="left" w:pos="2055"/>
              </w:tabs>
              <w:ind w:left="-108" w:right="-168"/>
              <w:jc w:val="both"/>
              <w:rPr>
                <w:b/>
                <w:sz w:val="24"/>
                <w:szCs w:val="24"/>
              </w:rPr>
            </w:pPr>
            <w:r w:rsidRPr="00603178">
              <w:rPr>
                <w:b/>
                <w:sz w:val="24"/>
                <w:szCs w:val="24"/>
              </w:rPr>
              <w:t>урока</w:t>
            </w:r>
          </w:p>
        </w:tc>
        <w:tc>
          <w:tcPr>
            <w:tcW w:w="6121" w:type="dxa"/>
            <w:vMerge w:val="restart"/>
            <w:shd w:val="clear" w:color="auto" w:fill="FFFFFF"/>
            <w:vAlign w:val="center"/>
          </w:tcPr>
          <w:p w:rsidR="00424760" w:rsidRPr="00603178" w:rsidRDefault="00424760" w:rsidP="007208D8">
            <w:pPr>
              <w:tabs>
                <w:tab w:val="left" w:pos="2055"/>
              </w:tabs>
              <w:jc w:val="both"/>
              <w:rPr>
                <w:b/>
                <w:sz w:val="24"/>
                <w:szCs w:val="24"/>
              </w:rPr>
            </w:pPr>
            <w:r w:rsidRPr="00603178">
              <w:rPr>
                <w:b/>
                <w:sz w:val="24"/>
                <w:szCs w:val="24"/>
              </w:rPr>
              <w:t>Наименование разделов и тем</w:t>
            </w:r>
          </w:p>
        </w:tc>
        <w:tc>
          <w:tcPr>
            <w:tcW w:w="1933" w:type="dxa"/>
            <w:vMerge w:val="restart"/>
            <w:shd w:val="clear" w:color="auto" w:fill="FFFFFF"/>
            <w:vAlign w:val="center"/>
          </w:tcPr>
          <w:p w:rsidR="00424760" w:rsidRPr="00603178" w:rsidRDefault="00424760" w:rsidP="007208D8">
            <w:pPr>
              <w:tabs>
                <w:tab w:val="left" w:pos="2055"/>
              </w:tabs>
              <w:ind w:left="-108" w:right="-108"/>
              <w:jc w:val="both"/>
              <w:rPr>
                <w:b/>
                <w:sz w:val="24"/>
                <w:szCs w:val="24"/>
              </w:rPr>
            </w:pPr>
            <w:r w:rsidRPr="00603178">
              <w:rPr>
                <w:b/>
                <w:sz w:val="24"/>
                <w:szCs w:val="24"/>
              </w:rPr>
              <w:t>Кол-во часов</w:t>
            </w:r>
          </w:p>
        </w:tc>
      </w:tr>
      <w:tr w:rsidR="00424760" w:rsidRPr="003A70BF" w:rsidTr="007208D8">
        <w:trPr>
          <w:trHeight w:val="276"/>
          <w:jc w:val="center"/>
        </w:trPr>
        <w:tc>
          <w:tcPr>
            <w:tcW w:w="967" w:type="dxa"/>
            <w:vMerge/>
            <w:shd w:val="clear" w:color="auto" w:fill="FFFFFF"/>
            <w:vAlign w:val="center"/>
          </w:tcPr>
          <w:p w:rsidR="00424760" w:rsidRPr="00603178" w:rsidRDefault="00424760" w:rsidP="007208D8">
            <w:pPr>
              <w:tabs>
                <w:tab w:val="left" w:pos="2055"/>
              </w:tabs>
              <w:ind w:left="-108" w:right="-168"/>
              <w:jc w:val="both"/>
              <w:rPr>
                <w:b/>
                <w:sz w:val="24"/>
                <w:szCs w:val="24"/>
              </w:rPr>
            </w:pPr>
          </w:p>
        </w:tc>
        <w:tc>
          <w:tcPr>
            <w:tcW w:w="6121" w:type="dxa"/>
            <w:vMerge/>
            <w:shd w:val="clear" w:color="auto" w:fill="FFFFFF"/>
            <w:vAlign w:val="center"/>
          </w:tcPr>
          <w:p w:rsidR="00424760" w:rsidRPr="00603178" w:rsidRDefault="00424760" w:rsidP="007208D8">
            <w:pPr>
              <w:tabs>
                <w:tab w:val="left" w:pos="2055"/>
              </w:tabs>
              <w:jc w:val="both"/>
              <w:rPr>
                <w:b/>
                <w:sz w:val="24"/>
                <w:szCs w:val="24"/>
              </w:rPr>
            </w:pPr>
          </w:p>
        </w:tc>
        <w:tc>
          <w:tcPr>
            <w:tcW w:w="1933" w:type="dxa"/>
            <w:vMerge/>
            <w:shd w:val="clear" w:color="auto" w:fill="FFFFFF"/>
            <w:vAlign w:val="center"/>
          </w:tcPr>
          <w:p w:rsidR="00424760" w:rsidRPr="00603178" w:rsidRDefault="00424760" w:rsidP="007208D8">
            <w:pPr>
              <w:tabs>
                <w:tab w:val="left" w:pos="2055"/>
              </w:tabs>
              <w:ind w:left="-108" w:right="-108"/>
              <w:jc w:val="both"/>
              <w:rPr>
                <w:b/>
                <w:sz w:val="24"/>
                <w:szCs w:val="24"/>
              </w:rPr>
            </w:pP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603178" w:rsidRDefault="00424760" w:rsidP="007208D8">
            <w:pPr>
              <w:shd w:val="clear" w:color="auto" w:fill="FFFFFF"/>
              <w:tabs>
                <w:tab w:val="left" w:pos="480"/>
              </w:tabs>
              <w:autoSpaceDE w:val="0"/>
              <w:autoSpaceDN w:val="0"/>
              <w:adjustRightInd w:val="0"/>
              <w:jc w:val="both"/>
              <w:rPr>
                <w:sz w:val="24"/>
                <w:szCs w:val="24"/>
              </w:rPr>
            </w:pPr>
            <w:r w:rsidRPr="003A70BF">
              <w:rPr>
                <w:color w:val="000000"/>
                <w:sz w:val="24"/>
                <w:szCs w:val="24"/>
              </w:rPr>
              <w:t>Действительные числа. Действия с числами.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shd w:val="clear" w:color="auto" w:fill="FFFFFF"/>
              <w:tabs>
                <w:tab w:val="left" w:pos="480"/>
              </w:tabs>
              <w:autoSpaceDE w:val="0"/>
              <w:autoSpaceDN w:val="0"/>
              <w:adjustRightInd w:val="0"/>
              <w:jc w:val="both"/>
              <w:rPr>
                <w:color w:val="000000"/>
                <w:sz w:val="24"/>
                <w:szCs w:val="24"/>
              </w:rPr>
            </w:pPr>
            <w:r w:rsidRPr="00603178">
              <w:rPr>
                <w:bCs/>
                <w:color w:val="000000"/>
                <w:sz w:val="24"/>
                <w:szCs w:val="24"/>
              </w:rPr>
              <w:t xml:space="preserve">Сравнение чисел на </w:t>
            </w:r>
            <w:proofErr w:type="gramStart"/>
            <w:r w:rsidRPr="00603178">
              <w:rPr>
                <w:bCs/>
                <w:color w:val="000000"/>
                <w:sz w:val="24"/>
                <w:szCs w:val="24"/>
              </w:rPr>
              <w:t>координатной</w:t>
            </w:r>
            <w:proofErr w:type="gramEnd"/>
            <w:r w:rsidRPr="00603178">
              <w:rPr>
                <w:bCs/>
                <w:color w:val="000000"/>
                <w:sz w:val="24"/>
                <w:szCs w:val="24"/>
              </w:rPr>
              <w:t xml:space="preserve"> прямой.</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shd w:val="clear" w:color="auto" w:fill="FFFFFF"/>
              <w:tabs>
                <w:tab w:val="left" w:pos="480"/>
              </w:tabs>
              <w:autoSpaceDE w:val="0"/>
              <w:autoSpaceDN w:val="0"/>
              <w:adjustRightInd w:val="0"/>
              <w:jc w:val="both"/>
              <w:rPr>
                <w:bCs/>
                <w:color w:val="000000"/>
                <w:sz w:val="24"/>
                <w:szCs w:val="24"/>
              </w:rPr>
            </w:pPr>
            <w:r w:rsidRPr="003A70BF">
              <w:rPr>
                <w:color w:val="000000"/>
                <w:sz w:val="24"/>
                <w:szCs w:val="24"/>
              </w:rPr>
              <w:t>Формулы сокращенного умножения.</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Разложение многочлена на множители различными способами.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Преобразование дробных выражений.</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sz w:val="24"/>
                <w:szCs w:val="24"/>
              </w:rPr>
              <w:t>Преобразование выражений, содержащих радикалы.</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shd w:val="clear" w:color="auto" w:fill="FFFFFF"/>
              <w:tabs>
                <w:tab w:val="left" w:pos="480"/>
              </w:tabs>
              <w:autoSpaceDE w:val="0"/>
              <w:autoSpaceDN w:val="0"/>
              <w:adjustRightInd w:val="0"/>
              <w:jc w:val="both"/>
              <w:rPr>
                <w:color w:val="000000"/>
                <w:sz w:val="24"/>
                <w:szCs w:val="24"/>
              </w:rPr>
            </w:pPr>
            <w:r w:rsidRPr="003A70BF">
              <w:rPr>
                <w:color w:val="000000"/>
                <w:sz w:val="24"/>
                <w:szCs w:val="24"/>
              </w:rPr>
              <w:t>Линейная функция. Обратная пропорциональность. Квадратичная функция. Построение графика кусочно-заданной функции.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shd w:val="clear" w:color="auto" w:fill="FFFFFF"/>
              <w:tabs>
                <w:tab w:val="left" w:pos="480"/>
              </w:tabs>
              <w:autoSpaceDE w:val="0"/>
              <w:autoSpaceDN w:val="0"/>
              <w:adjustRightInd w:val="0"/>
              <w:jc w:val="both"/>
              <w:rPr>
                <w:color w:val="000000"/>
                <w:sz w:val="24"/>
                <w:szCs w:val="24"/>
              </w:rPr>
            </w:pPr>
            <w:r w:rsidRPr="003A70BF">
              <w:rPr>
                <w:color w:val="000000"/>
                <w:sz w:val="24"/>
                <w:szCs w:val="24"/>
              </w:rPr>
              <w:t>Область определения функции. Область значений функции. Свойства функции.</w:t>
            </w:r>
            <w:r w:rsidRPr="00603178">
              <w:rPr>
                <w:bCs/>
                <w:color w:val="000000"/>
                <w:sz w:val="24"/>
                <w:szCs w:val="24"/>
              </w:rPr>
              <w:t xml:space="preserve"> Исследование функции и построение графика.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603178">
              <w:rPr>
                <w:bCs/>
                <w:color w:val="000000"/>
                <w:sz w:val="24"/>
                <w:szCs w:val="24"/>
              </w:rPr>
              <w:t>Представление данных в виде таблиц, диаграмм и графиков.</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603178">
              <w:rPr>
                <w:bCs/>
                <w:color w:val="000000"/>
                <w:sz w:val="24"/>
                <w:szCs w:val="24"/>
              </w:rPr>
              <w:t>Неравенство с одной переменной и системы нерав</w:t>
            </w:r>
            <w:r>
              <w:rPr>
                <w:bCs/>
                <w:color w:val="000000"/>
                <w:sz w:val="24"/>
                <w:szCs w:val="24"/>
              </w:rPr>
              <w:t>1</w:t>
            </w:r>
            <w:r w:rsidRPr="00603178">
              <w:rPr>
                <w:bCs/>
                <w:color w:val="000000"/>
                <w:sz w:val="24"/>
                <w:szCs w:val="24"/>
              </w:rPr>
              <w:t>енств.</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sz w:val="24"/>
                <w:szCs w:val="24"/>
              </w:rPr>
            </w:pPr>
            <w:r w:rsidRPr="003A70BF">
              <w:rPr>
                <w:sz w:val="24"/>
                <w:szCs w:val="24"/>
              </w:rPr>
              <w:t>Повторение методов решения неравенств: метод интервалов, метод введения новой переменной, графический.</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603178" w:rsidRDefault="00424760" w:rsidP="007208D8">
            <w:pPr>
              <w:autoSpaceDE w:val="0"/>
              <w:autoSpaceDN w:val="0"/>
              <w:adjustRightInd w:val="0"/>
              <w:jc w:val="both"/>
              <w:rPr>
                <w:bCs/>
                <w:color w:val="000000"/>
                <w:sz w:val="24"/>
                <w:szCs w:val="24"/>
              </w:rPr>
            </w:pPr>
            <w:r w:rsidRPr="00603178">
              <w:rPr>
                <w:bCs/>
                <w:color w:val="000000"/>
                <w:sz w:val="24"/>
                <w:szCs w:val="24"/>
              </w:rPr>
              <w:t>Неравенства, содержащие переменную под знаком модуля. Системы неравенств</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sz w:val="24"/>
                <w:szCs w:val="24"/>
              </w:rPr>
            </w:pPr>
            <w:r w:rsidRPr="003A70BF">
              <w:rPr>
                <w:sz w:val="24"/>
                <w:szCs w:val="24"/>
              </w:rPr>
              <w:t>Виды и неравенств, содержащие параметр. Основные приемы решения задач с параметрами.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603178" w:rsidRDefault="00424760" w:rsidP="007208D8">
            <w:pPr>
              <w:autoSpaceDE w:val="0"/>
              <w:autoSpaceDN w:val="0"/>
              <w:adjustRightInd w:val="0"/>
              <w:jc w:val="both"/>
              <w:rPr>
                <w:bCs/>
                <w:color w:val="000000"/>
                <w:sz w:val="24"/>
                <w:szCs w:val="24"/>
              </w:rPr>
            </w:pPr>
            <w:r w:rsidRPr="00603178">
              <w:rPr>
                <w:bCs/>
                <w:color w:val="000000"/>
                <w:sz w:val="24"/>
                <w:szCs w:val="24"/>
              </w:rPr>
              <w:t>Линейные и квадратные уравнения</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 xml:space="preserve">Уравнения, приводящиеся к </w:t>
            </w:r>
            <w:proofErr w:type="gramStart"/>
            <w:r w:rsidRPr="003A70BF">
              <w:rPr>
                <w:color w:val="000000"/>
                <w:sz w:val="24"/>
                <w:szCs w:val="24"/>
              </w:rPr>
              <w:t>квадратным</w:t>
            </w:r>
            <w:proofErr w:type="gramEnd"/>
            <w:r w:rsidRPr="003A70BF">
              <w:rPr>
                <w:color w:val="000000"/>
                <w:sz w:val="24"/>
                <w:szCs w:val="24"/>
              </w:rPr>
              <w:t>.</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603178" w:rsidRDefault="00424760" w:rsidP="007208D8">
            <w:pPr>
              <w:autoSpaceDE w:val="0"/>
              <w:autoSpaceDN w:val="0"/>
              <w:adjustRightInd w:val="0"/>
              <w:jc w:val="both"/>
              <w:rPr>
                <w:bCs/>
                <w:color w:val="000000"/>
                <w:sz w:val="24"/>
                <w:szCs w:val="24"/>
              </w:rPr>
            </w:pPr>
            <w:r w:rsidRPr="00603178">
              <w:rPr>
                <w:bCs/>
                <w:color w:val="000000"/>
                <w:sz w:val="24"/>
                <w:szCs w:val="24"/>
              </w:rPr>
              <w:t xml:space="preserve">Решение </w:t>
            </w:r>
            <w:r w:rsidRPr="003A70BF">
              <w:rPr>
                <w:color w:val="000000"/>
                <w:sz w:val="24"/>
                <w:szCs w:val="24"/>
              </w:rPr>
              <w:t>дробно-рациональных уравнений.</w:t>
            </w:r>
          </w:p>
        </w:tc>
        <w:tc>
          <w:tcPr>
            <w:tcW w:w="1933" w:type="dxa"/>
            <w:vAlign w:val="center"/>
          </w:tcPr>
          <w:p w:rsidR="00424760" w:rsidRPr="00603178" w:rsidRDefault="00424760" w:rsidP="007208D8">
            <w:pPr>
              <w:tabs>
                <w:tab w:val="left" w:pos="2055"/>
              </w:tabs>
              <w:jc w:val="center"/>
              <w:rPr>
                <w:color w:val="0000FF"/>
                <w:sz w:val="24"/>
                <w:szCs w:val="24"/>
              </w:rPr>
            </w:pPr>
            <w:r w:rsidRPr="00603178">
              <w:rPr>
                <w:color w:val="0000FF"/>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sz w:val="24"/>
                <w:szCs w:val="24"/>
              </w:rPr>
            </w:pPr>
            <w:r w:rsidRPr="003A70BF">
              <w:rPr>
                <w:sz w:val="24"/>
                <w:szCs w:val="24"/>
              </w:rPr>
              <w:t>Виды уравнений, содержащие параметр. Основные приемы решения задач с параметрами.</w:t>
            </w:r>
          </w:p>
        </w:tc>
        <w:tc>
          <w:tcPr>
            <w:tcW w:w="1933" w:type="dxa"/>
            <w:vAlign w:val="center"/>
          </w:tcPr>
          <w:p w:rsidR="00424760" w:rsidRPr="00603178" w:rsidRDefault="00424760" w:rsidP="007208D8">
            <w:pPr>
              <w:tabs>
                <w:tab w:val="left" w:pos="2055"/>
              </w:tabs>
              <w:jc w:val="center"/>
              <w:rPr>
                <w:color w:val="0000FF"/>
                <w:sz w:val="24"/>
                <w:szCs w:val="24"/>
              </w:rPr>
            </w:pPr>
            <w:r w:rsidRPr="00603178">
              <w:rPr>
                <w:color w:val="0000FF"/>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Системы уравнений. Графический способ решения систем уравнений.</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603178" w:rsidRDefault="00424760" w:rsidP="007208D8">
            <w:pPr>
              <w:autoSpaceDE w:val="0"/>
              <w:autoSpaceDN w:val="0"/>
              <w:adjustRightInd w:val="0"/>
              <w:jc w:val="both"/>
              <w:rPr>
                <w:bCs/>
                <w:color w:val="000000"/>
                <w:sz w:val="24"/>
                <w:szCs w:val="24"/>
              </w:rPr>
            </w:pPr>
            <w:r w:rsidRPr="00603178">
              <w:rPr>
                <w:bCs/>
                <w:color w:val="000000"/>
                <w:sz w:val="24"/>
                <w:szCs w:val="24"/>
              </w:rPr>
              <w:t>Составление математической модели по условию текстовой задачи.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603178" w:rsidRDefault="00424760" w:rsidP="007208D8">
            <w:pPr>
              <w:autoSpaceDE w:val="0"/>
              <w:autoSpaceDN w:val="0"/>
              <w:adjustRightInd w:val="0"/>
              <w:jc w:val="both"/>
              <w:rPr>
                <w:bCs/>
                <w:color w:val="000000"/>
                <w:sz w:val="24"/>
                <w:szCs w:val="24"/>
              </w:rPr>
            </w:pPr>
            <w:r w:rsidRPr="003A70BF">
              <w:rPr>
                <w:color w:val="000000"/>
                <w:sz w:val="24"/>
                <w:szCs w:val="24"/>
              </w:rPr>
              <w:t xml:space="preserve">Решение задач </w:t>
            </w:r>
            <w:r w:rsidRPr="003A70BF">
              <w:rPr>
                <w:sz w:val="24"/>
                <w:szCs w:val="24"/>
              </w:rPr>
              <w:t>на части, дроби и проценты, процентное изменение величины</w:t>
            </w:r>
            <w:r w:rsidRPr="003A70BF">
              <w:rPr>
                <w:color w:val="000000"/>
                <w:sz w:val="24"/>
                <w:szCs w:val="24"/>
              </w:rPr>
              <w:t>.</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603178" w:rsidRDefault="00424760" w:rsidP="007208D8">
            <w:pPr>
              <w:autoSpaceDE w:val="0"/>
              <w:autoSpaceDN w:val="0"/>
              <w:adjustRightInd w:val="0"/>
              <w:jc w:val="both"/>
              <w:rPr>
                <w:bCs/>
                <w:color w:val="000000"/>
                <w:sz w:val="24"/>
                <w:szCs w:val="24"/>
              </w:rPr>
            </w:pPr>
            <w:r w:rsidRPr="003A70BF">
              <w:rPr>
                <w:color w:val="000000"/>
                <w:sz w:val="24"/>
                <w:szCs w:val="24"/>
              </w:rPr>
              <w:t>Решение задач на составление уравнений. Решение задач на движение.</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Решение задач на составление уравнений.</w:t>
            </w:r>
            <w:r w:rsidRPr="003A70BF">
              <w:rPr>
                <w:sz w:val="24"/>
                <w:szCs w:val="24"/>
              </w:rPr>
              <w:t xml:space="preserve"> </w:t>
            </w:r>
            <w:r w:rsidRPr="003A70BF">
              <w:rPr>
                <w:color w:val="000000"/>
                <w:sz w:val="24"/>
                <w:szCs w:val="24"/>
              </w:rPr>
              <w:t>Решение задач на совместную работу.</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sz w:val="24"/>
                <w:szCs w:val="24"/>
              </w:rPr>
              <w:t>Нестандартные текстовые задачи: задачи на отыскание оптимальных значений.</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sz w:val="24"/>
                <w:szCs w:val="24"/>
              </w:rPr>
            </w:pPr>
            <w:r w:rsidRPr="003A70BF">
              <w:rPr>
                <w:sz w:val="24"/>
                <w:szCs w:val="24"/>
              </w:rPr>
              <w:t>Виды треугольников. Замечательные линии и точки в треугольнике.</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Решение задач на применение определений тригонометрических функции острого угла прямоугольного треугольника.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Решение задач на применение теоремы Пифагора.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Решение задач на применение теоремы синусов и косинусов.</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Решение задач на нахождение радиуса вписанной и описанной окружности около треугольника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Решение задач на применение свойств и признаков параллелограмма, прямоугольника, ромба, квадрата, трапеции.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Решение задач на применение свойств четырехугольника, вписанного в окружность.</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Решение задач на применение формул площади треугольника и параллелограмма.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color w:val="000000"/>
                <w:sz w:val="24"/>
                <w:szCs w:val="24"/>
              </w:rPr>
              <w:t>Решение задач на применение формул площади правильных многоугольников и произвольного многоугольника.</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r w:rsidR="00424760" w:rsidRPr="003A70BF" w:rsidTr="007208D8">
        <w:trPr>
          <w:jc w:val="center"/>
        </w:trPr>
        <w:tc>
          <w:tcPr>
            <w:tcW w:w="967" w:type="dxa"/>
          </w:tcPr>
          <w:p w:rsidR="00424760" w:rsidRPr="003A70BF" w:rsidRDefault="00424760" w:rsidP="00424760">
            <w:pPr>
              <w:widowControl w:val="0"/>
              <w:numPr>
                <w:ilvl w:val="0"/>
                <w:numId w:val="24"/>
              </w:numPr>
              <w:autoSpaceDE w:val="0"/>
              <w:autoSpaceDN w:val="0"/>
              <w:adjustRightInd w:val="0"/>
              <w:ind w:right="-94"/>
              <w:jc w:val="both"/>
              <w:rPr>
                <w:sz w:val="24"/>
                <w:szCs w:val="24"/>
              </w:rPr>
            </w:pPr>
          </w:p>
        </w:tc>
        <w:tc>
          <w:tcPr>
            <w:tcW w:w="6121" w:type="dxa"/>
            <w:vAlign w:val="center"/>
          </w:tcPr>
          <w:p w:rsidR="00424760" w:rsidRPr="003A70BF" w:rsidRDefault="00424760" w:rsidP="007208D8">
            <w:pPr>
              <w:autoSpaceDE w:val="0"/>
              <w:autoSpaceDN w:val="0"/>
              <w:adjustRightInd w:val="0"/>
              <w:jc w:val="both"/>
              <w:rPr>
                <w:color w:val="000000"/>
                <w:sz w:val="24"/>
                <w:szCs w:val="24"/>
              </w:rPr>
            </w:pPr>
            <w:r w:rsidRPr="003A70BF">
              <w:rPr>
                <w:bCs/>
                <w:sz w:val="24"/>
                <w:szCs w:val="24"/>
              </w:rPr>
              <w:t>Геометрия клетчатой бумаги.</w:t>
            </w:r>
          </w:p>
        </w:tc>
        <w:tc>
          <w:tcPr>
            <w:tcW w:w="1933" w:type="dxa"/>
            <w:vAlign w:val="center"/>
          </w:tcPr>
          <w:p w:rsidR="00424760" w:rsidRPr="00603178" w:rsidRDefault="00424760" w:rsidP="007208D8">
            <w:pPr>
              <w:tabs>
                <w:tab w:val="left" w:pos="2055"/>
              </w:tabs>
              <w:jc w:val="center"/>
              <w:rPr>
                <w:sz w:val="24"/>
                <w:szCs w:val="24"/>
              </w:rPr>
            </w:pPr>
            <w:r w:rsidRPr="00603178">
              <w:rPr>
                <w:sz w:val="24"/>
                <w:szCs w:val="24"/>
              </w:rPr>
              <w:t>1</w:t>
            </w:r>
          </w:p>
        </w:tc>
      </w:tr>
    </w:tbl>
    <w:p w:rsidR="00424760" w:rsidRPr="00603178" w:rsidRDefault="00424760" w:rsidP="00424760">
      <w:pPr>
        <w:jc w:val="both"/>
        <w:rPr>
          <w:b/>
          <w:sz w:val="24"/>
          <w:szCs w:val="24"/>
        </w:rPr>
      </w:pPr>
    </w:p>
    <w:p w:rsidR="00424760" w:rsidRPr="00603178" w:rsidRDefault="00424760" w:rsidP="00424760">
      <w:pPr>
        <w:autoSpaceDE w:val="0"/>
        <w:autoSpaceDN w:val="0"/>
        <w:adjustRightInd w:val="0"/>
        <w:jc w:val="both"/>
        <w:rPr>
          <w:sz w:val="24"/>
          <w:szCs w:val="24"/>
        </w:rPr>
      </w:pPr>
    </w:p>
    <w:p w:rsidR="002D36C5" w:rsidRDefault="002D36C5" w:rsidP="00E518F8">
      <w:pPr>
        <w:jc w:val="center"/>
        <w:rPr>
          <w:rFonts w:cs="Times New Roman"/>
          <w:color w:val="000000"/>
          <w:sz w:val="36"/>
          <w:szCs w:val="36"/>
        </w:rPr>
      </w:pPr>
    </w:p>
    <w:p w:rsidR="002D36C5" w:rsidRDefault="002D36C5" w:rsidP="002D36C5">
      <w:pPr>
        <w:tabs>
          <w:tab w:val="left" w:pos="3927"/>
        </w:tabs>
        <w:jc w:val="center"/>
        <w:rPr>
          <w:rFonts w:cs="Times New Roman"/>
          <w:szCs w:val="28"/>
        </w:rPr>
      </w:pPr>
    </w:p>
    <w:p w:rsidR="002D36C5" w:rsidRDefault="002D36C5" w:rsidP="002D36C5">
      <w:pPr>
        <w:tabs>
          <w:tab w:val="left" w:pos="3927"/>
        </w:tabs>
        <w:jc w:val="center"/>
        <w:rPr>
          <w:rFonts w:cs="Times New Roman"/>
          <w:szCs w:val="28"/>
        </w:rPr>
      </w:pPr>
    </w:p>
    <w:p w:rsidR="00F86A22" w:rsidRDefault="00C36DE9" w:rsidP="00C36DE9">
      <w:pPr>
        <w:rPr>
          <w:rFonts w:cs="Times New Roman"/>
          <w:szCs w:val="28"/>
        </w:rPr>
      </w:pPr>
      <w:r>
        <w:rPr>
          <w:rFonts w:cs="Times New Roman"/>
          <w:szCs w:val="28"/>
        </w:rPr>
        <w:t xml:space="preserve">                       </w:t>
      </w:r>
    </w:p>
    <w:p w:rsidR="00F86A22" w:rsidRDefault="00F86A22" w:rsidP="00C36DE9">
      <w:pPr>
        <w:rPr>
          <w:rFonts w:cs="Times New Roman"/>
          <w:szCs w:val="28"/>
        </w:rPr>
      </w:pPr>
    </w:p>
    <w:p w:rsidR="00F86A22" w:rsidRDefault="00F86A22" w:rsidP="00C36DE9">
      <w:pPr>
        <w:rPr>
          <w:rFonts w:cs="Times New Roman"/>
          <w:szCs w:val="28"/>
        </w:rPr>
      </w:pPr>
    </w:p>
    <w:p w:rsidR="00F86A22" w:rsidRDefault="00F86A22" w:rsidP="00C36DE9">
      <w:pPr>
        <w:rPr>
          <w:rFonts w:cs="Times New Roman"/>
          <w:szCs w:val="28"/>
        </w:rPr>
      </w:pPr>
    </w:p>
    <w:p w:rsidR="00F86A22" w:rsidRDefault="00F86A22" w:rsidP="00C36DE9">
      <w:pPr>
        <w:rPr>
          <w:rFonts w:cs="Times New Roman"/>
          <w:szCs w:val="28"/>
        </w:rPr>
      </w:pPr>
    </w:p>
    <w:sectPr w:rsidR="00F86A22" w:rsidSect="002B0F72">
      <w:headerReference w:type="default" r:id="rId10"/>
      <w:footerReference w:type="default" r:id="rId11"/>
      <w:footerReference w:type="first" r:id="rId12"/>
      <w:pgSz w:w="11906" w:h="16838"/>
      <w:pgMar w:top="1134" w:right="851"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125" w:rsidRDefault="005E0125" w:rsidP="00422561">
      <w:r>
        <w:separator/>
      </w:r>
    </w:p>
  </w:endnote>
  <w:endnote w:type="continuationSeparator" w:id="0">
    <w:p w:rsidR="005E0125" w:rsidRDefault="005E0125" w:rsidP="004225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42204"/>
      <w:docPartObj>
        <w:docPartGallery w:val="Page Numbers (Bottom of Page)"/>
        <w:docPartUnique/>
      </w:docPartObj>
    </w:sdtPr>
    <w:sdtContent>
      <w:p w:rsidR="00BE7C3C" w:rsidRDefault="00CA4382">
        <w:pPr>
          <w:pStyle w:val="ac"/>
          <w:jc w:val="center"/>
        </w:pPr>
        <w:r>
          <w:fldChar w:fldCharType="begin"/>
        </w:r>
        <w:r w:rsidR="00F86A22">
          <w:instrText xml:space="preserve"> PAGE   \* MERGEFORMAT </w:instrText>
        </w:r>
        <w:r>
          <w:fldChar w:fldCharType="separate"/>
        </w:r>
        <w:r w:rsidR="00424760">
          <w:rPr>
            <w:noProof/>
          </w:rPr>
          <w:t>3</w:t>
        </w:r>
        <w:r>
          <w:rPr>
            <w:noProof/>
          </w:rPr>
          <w:fldChar w:fldCharType="end"/>
        </w:r>
      </w:p>
    </w:sdtContent>
  </w:sdt>
  <w:p w:rsidR="00BE7C3C" w:rsidRDefault="00BE7C3C" w:rsidP="004977F8">
    <w:pPr>
      <w:pStyle w:val="ac"/>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876985"/>
      <w:docPartObj>
        <w:docPartGallery w:val="Page Numbers (Bottom of Page)"/>
        <w:docPartUnique/>
      </w:docPartObj>
    </w:sdtPr>
    <w:sdtContent>
      <w:p w:rsidR="007A181B" w:rsidRDefault="00CA4382">
        <w:pPr>
          <w:pStyle w:val="ac"/>
          <w:jc w:val="center"/>
        </w:pPr>
      </w:p>
    </w:sdtContent>
  </w:sdt>
  <w:p w:rsidR="00BE7C3C" w:rsidRDefault="00BE7C3C" w:rsidP="007A181B">
    <w:pPr>
      <w:pStyle w:val="ac"/>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125" w:rsidRDefault="005E0125" w:rsidP="00422561">
      <w:r>
        <w:separator/>
      </w:r>
    </w:p>
  </w:footnote>
  <w:footnote w:type="continuationSeparator" w:id="0">
    <w:p w:rsidR="005E0125" w:rsidRDefault="005E0125" w:rsidP="004225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C3C" w:rsidRPr="00B028F0" w:rsidRDefault="00BE7C3C" w:rsidP="00B028F0">
    <w:pPr>
      <w:pStyle w:val="aa"/>
      <w:jc w:val="center"/>
      <w:rPr>
        <w:color w:val="548DD4" w:themeColor="text2" w:themeTint="99"/>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D6DF6"/>
    <w:multiLevelType w:val="hybridMultilevel"/>
    <w:tmpl w:val="A4164E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E16B63"/>
    <w:multiLevelType w:val="hybridMultilevel"/>
    <w:tmpl w:val="F612C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3F7993"/>
    <w:multiLevelType w:val="hybridMultilevel"/>
    <w:tmpl w:val="9BC6A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FF7EAA"/>
    <w:multiLevelType w:val="hybridMultilevel"/>
    <w:tmpl w:val="0D6AE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383AF5"/>
    <w:multiLevelType w:val="hybridMultilevel"/>
    <w:tmpl w:val="023C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08578A"/>
    <w:multiLevelType w:val="hybridMultilevel"/>
    <w:tmpl w:val="FDEE3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8014D4"/>
    <w:multiLevelType w:val="hybridMultilevel"/>
    <w:tmpl w:val="921E21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99A4D12"/>
    <w:multiLevelType w:val="hybridMultilevel"/>
    <w:tmpl w:val="E0662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0B50F5"/>
    <w:multiLevelType w:val="hybridMultilevel"/>
    <w:tmpl w:val="FB5695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200937"/>
    <w:multiLevelType w:val="hybridMultilevel"/>
    <w:tmpl w:val="67CECA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8428A9"/>
    <w:multiLevelType w:val="multilevel"/>
    <w:tmpl w:val="50C61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FF5FBC"/>
    <w:multiLevelType w:val="hybridMultilevel"/>
    <w:tmpl w:val="D3AC14F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40506DBD"/>
    <w:multiLevelType w:val="multilevel"/>
    <w:tmpl w:val="435A524C"/>
    <w:lvl w:ilvl="0">
      <w:start w:val="1"/>
      <w:numFmt w:val="decimal"/>
      <w:lvlText w:val="%1."/>
      <w:lvlJc w:val="left"/>
      <w:pPr>
        <w:tabs>
          <w:tab w:val="num" w:pos="1070"/>
        </w:tabs>
        <w:ind w:left="1070" w:hanging="360"/>
      </w:pPr>
      <w:rPr>
        <w:rFonts w:cs="Times New Roman" w:hint="default"/>
        <w:b w:val="0"/>
      </w:rPr>
    </w:lvl>
    <w:lvl w:ilvl="1">
      <w:start w:val="1"/>
      <w:numFmt w:val="upperRoman"/>
      <w:lvlText w:val="%2."/>
      <w:lvlJc w:val="left"/>
      <w:pPr>
        <w:tabs>
          <w:tab w:val="num" w:pos="2160"/>
        </w:tabs>
        <w:ind w:left="2160" w:hanging="720"/>
      </w:pPr>
      <w:rPr>
        <w:rFonts w:cs="Times New Roman"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644"/>
        </w:tabs>
        <w:ind w:left="644"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3">
    <w:nsid w:val="492A1A72"/>
    <w:multiLevelType w:val="hybridMultilevel"/>
    <w:tmpl w:val="702262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C8B2EFF"/>
    <w:multiLevelType w:val="hybridMultilevel"/>
    <w:tmpl w:val="A31CDD56"/>
    <w:lvl w:ilvl="0" w:tplc="C1CE8E4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E8D414C"/>
    <w:multiLevelType w:val="hybridMultilevel"/>
    <w:tmpl w:val="A3FEFA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0895C94"/>
    <w:multiLevelType w:val="hybridMultilevel"/>
    <w:tmpl w:val="C6FAF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576C0B"/>
    <w:multiLevelType w:val="hybridMultilevel"/>
    <w:tmpl w:val="52064818"/>
    <w:lvl w:ilvl="0" w:tplc="C590DF9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97C2441"/>
    <w:multiLevelType w:val="hybridMultilevel"/>
    <w:tmpl w:val="18D6448C"/>
    <w:lvl w:ilvl="0" w:tplc="E5DE12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786CE6"/>
    <w:multiLevelType w:val="hybridMultilevel"/>
    <w:tmpl w:val="94BC74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6AE78A1"/>
    <w:multiLevelType w:val="hybridMultilevel"/>
    <w:tmpl w:val="3614F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A0475E9"/>
    <w:multiLevelType w:val="hybridMultilevel"/>
    <w:tmpl w:val="75B66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F245FB"/>
    <w:multiLevelType w:val="hybridMultilevel"/>
    <w:tmpl w:val="F67825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C145A10"/>
    <w:multiLevelType w:val="hybridMultilevel"/>
    <w:tmpl w:val="BCD85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5"/>
  </w:num>
  <w:num w:numId="4">
    <w:abstractNumId w:val="21"/>
  </w:num>
  <w:num w:numId="5">
    <w:abstractNumId w:val="6"/>
  </w:num>
  <w:num w:numId="6">
    <w:abstractNumId w:val="18"/>
  </w:num>
  <w:num w:numId="7">
    <w:abstractNumId w:val="14"/>
  </w:num>
  <w:num w:numId="8">
    <w:abstractNumId w:val="7"/>
  </w:num>
  <w:num w:numId="9">
    <w:abstractNumId w:val="22"/>
  </w:num>
  <w:num w:numId="10">
    <w:abstractNumId w:val="12"/>
  </w:num>
  <w:num w:numId="11">
    <w:abstractNumId w:val="11"/>
  </w:num>
  <w:num w:numId="12">
    <w:abstractNumId w:val="10"/>
  </w:num>
  <w:num w:numId="13">
    <w:abstractNumId w:val="4"/>
  </w:num>
  <w:num w:numId="14">
    <w:abstractNumId w:val="2"/>
  </w:num>
  <w:num w:numId="15">
    <w:abstractNumId w:val="16"/>
  </w:num>
  <w:num w:numId="16">
    <w:abstractNumId w:val="19"/>
  </w:num>
  <w:num w:numId="17">
    <w:abstractNumId w:val="20"/>
  </w:num>
  <w:num w:numId="18">
    <w:abstractNumId w:val="1"/>
  </w:num>
  <w:num w:numId="19">
    <w:abstractNumId w:val="23"/>
  </w:num>
  <w:num w:numId="20">
    <w:abstractNumId w:val="17"/>
  </w:num>
  <w:num w:numId="21">
    <w:abstractNumId w:val="8"/>
  </w:num>
  <w:num w:numId="22">
    <w:abstractNumId w:val="3"/>
  </w:num>
  <w:num w:numId="23">
    <w:abstractNumId w:val="0"/>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E623EF"/>
    <w:rsid w:val="0000027A"/>
    <w:rsid w:val="00002EFB"/>
    <w:rsid w:val="00022845"/>
    <w:rsid w:val="00031F19"/>
    <w:rsid w:val="00042743"/>
    <w:rsid w:val="00055F99"/>
    <w:rsid w:val="000717E7"/>
    <w:rsid w:val="00075A3B"/>
    <w:rsid w:val="00082217"/>
    <w:rsid w:val="00094D26"/>
    <w:rsid w:val="00097961"/>
    <w:rsid w:val="000A01DC"/>
    <w:rsid w:val="000B4AB3"/>
    <w:rsid w:val="000B5C6E"/>
    <w:rsid w:val="000C3740"/>
    <w:rsid w:val="000D034C"/>
    <w:rsid w:val="000D47D8"/>
    <w:rsid w:val="000F2DBF"/>
    <w:rsid w:val="00115AFD"/>
    <w:rsid w:val="00115E40"/>
    <w:rsid w:val="00131312"/>
    <w:rsid w:val="00133E4F"/>
    <w:rsid w:val="001479BB"/>
    <w:rsid w:val="00155D1B"/>
    <w:rsid w:val="00160D30"/>
    <w:rsid w:val="001637E8"/>
    <w:rsid w:val="001D5933"/>
    <w:rsid w:val="001E46C6"/>
    <w:rsid w:val="00206759"/>
    <w:rsid w:val="00216E39"/>
    <w:rsid w:val="00232629"/>
    <w:rsid w:val="0024567C"/>
    <w:rsid w:val="00250FBF"/>
    <w:rsid w:val="00252287"/>
    <w:rsid w:val="00275724"/>
    <w:rsid w:val="00280FFD"/>
    <w:rsid w:val="0028194B"/>
    <w:rsid w:val="0029407A"/>
    <w:rsid w:val="002B0F72"/>
    <w:rsid w:val="002B47A5"/>
    <w:rsid w:val="002C35DB"/>
    <w:rsid w:val="002D36C5"/>
    <w:rsid w:val="002D5572"/>
    <w:rsid w:val="002E15CA"/>
    <w:rsid w:val="002E50CC"/>
    <w:rsid w:val="00323257"/>
    <w:rsid w:val="003237CB"/>
    <w:rsid w:val="003241B6"/>
    <w:rsid w:val="00333A46"/>
    <w:rsid w:val="00334146"/>
    <w:rsid w:val="00355B3C"/>
    <w:rsid w:val="00370A3B"/>
    <w:rsid w:val="00382F6A"/>
    <w:rsid w:val="00391F23"/>
    <w:rsid w:val="003A1304"/>
    <w:rsid w:val="003A54B7"/>
    <w:rsid w:val="003A6449"/>
    <w:rsid w:val="003B6D55"/>
    <w:rsid w:val="00422561"/>
    <w:rsid w:val="00424760"/>
    <w:rsid w:val="00426886"/>
    <w:rsid w:val="004427A0"/>
    <w:rsid w:val="004437CC"/>
    <w:rsid w:val="00445FFF"/>
    <w:rsid w:val="004464F7"/>
    <w:rsid w:val="00447ED7"/>
    <w:rsid w:val="00472BF6"/>
    <w:rsid w:val="00491A0B"/>
    <w:rsid w:val="004977F8"/>
    <w:rsid w:val="004B720E"/>
    <w:rsid w:val="004B78B8"/>
    <w:rsid w:val="0050228A"/>
    <w:rsid w:val="00507673"/>
    <w:rsid w:val="005425CE"/>
    <w:rsid w:val="005527EC"/>
    <w:rsid w:val="0056054E"/>
    <w:rsid w:val="00563206"/>
    <w:rsid w:val="00597421"/>
    <w:rsid w:val="005A1F40"/>
    <w:rsid w:val="005E0125"/>
    <w:rsid w:val="00610B33"/>
    <w:rsid w:val="00615C4D"/>
    <w:rsid w:val="006201C2"/>
    <w:rsid w:val="00644048"/>
    <w:rsid w:val="00651500"/>
    <w:rsid w:val="006609E3"/>
    <w:rsid w:val="00675E3E"/>
    <w:rsid w:val="00691A17"/>
    <w:rsid w:val="006A19C1"/>
    <w:rsid w:val="006B0732"/>
    <w:rsid w:val="006B1B1B"/>
    <w:rsid w:val="006B7DEF"/>
    <w:rsid w:val="006C2089"/>
    <w:rsid w:val="006D7EB0"/>
    <w:rsid w:val="007024D6"/>
    <w:rsid w:val="00725022"/>
    <w:rsid w:val="00734CE1"/>
    <w:rsid w:val="00781CB7"/>
    <w:rsid w:val="007A181B"/>
    <w:rsid w:val="007A5EE4"/>
    <w:rsid w:val="007B14BE"/>
    <w:rsid w:val="007C0D2A"/>
    <w:rsid w:val="007C4B5C"/>
    <w:rsid w:val="007D028E"/>
    <w:rsid w:val="007E729D"/>
    <w:rsid w:val="008122D8"/>
    <w:rsid w:val="00816EC9"/>
    <w:rsid w:val="008A4619"/>
    <w:rsid w:val="008A5D01"/>
    <w:rsid w:val="008C279B"/>
    <w:rsid w:val="008C45A3"/>
    <w:rsid w:val="008C4CB8"/>
    <w:rsid w:val="008F2613"/>
    <w:rsid w:val="008F4832"/>
    <w:rsid w:val="00912849"/>
    <w:rsid w:val="0093216A"/>
    <w:rsid w:val="00934738"/>
    <w:rsid w:val="0093770A"/>
    <w:rsid w:val="00952A26"/>
    <w:rsid w:val="0095662C"/>
    <w:rsid w:val="00961CD3"/>
    <w:rsid w:val="0097125F"/>
    <w:rsid w:val="0097478A"/>
    <w:rsid w:val="00995E7D"/>
    <w:rsid w:val="009C4E96"/>
    <w:rsid w:val="009E1743"/>
    <w:rsid w:val="009F2B7F"/>
    <w:rsid w:val="009F3E27"/>
    <w:rsid w:val="00A030FA"/>
    <w:rsid w:val="00A21C2B"/>
    <w:rsid w:val="00A304CF"/>
    <w:rsid w:val="00A62C40"/>
    <w:rsid w:val="00A914EA"/>
    <w:rsid w:val="00A9254D"/>
    <w:rsid w:val="00AA37FE"/>
    <w:rsid w:val="00AB450D"/>
    <w:rsid w:val="00AD4FA3"/>
    <w:rsid w:val="00AD6D5C"/>
    <w:rsid w:val="00AE42DD"/>
    <w:rsid w:val="00B028F0"/>
    <w:rsid w:val="00B145D5"/>
    <w:rsid w:val="00B30C68"/>
    <w:rsid w:val="00B4276D"/>
    <w:rsid w:val="00B50A5D"/>
    <w:rsid w:val="00B569B6"/>
    <w:rsid w:val="00B66EA9"/>
    <w:rsid w:val="00B77C20"/>
    <w:rsid w:val="00B80081"/>
    <w:rsid w:val="00B96614"/>
    <w:rsid w:val="00BA3F11"/>
    <w:rsid w:val="00BA7460"/>
    <w:rsid w:val="00BB3AA3"/>
    <w:rsid w:val="00BE7C3C"/>
    <w:rsid w:val="00C10F05"/>
    <w:rsid w:val="00C25BD0"/>
    <w:rsid w:val="00C36DE9"/>
    <w:rsid w:val="00C50421"/>
    <w:rsid w:val="00C53678"/>
    <w:rsid w:val="00C751AB"/>
    <w:rsid w:val="00C904BC"/>
    <w:rsid w:val="00C94CA9"/>
    <w:rsid w:val="00CA4382"/>
    <w:rsid w:val="00CB21FF"/>
    <w:rsid w:val="00CB6A19"/>
    <w:rsid w:val="00CC24E5"/>
    <w:rsid w:val="00CD4020"/>
    <w:rsid w:val="00CD79CA"/>
    <w:rsid w:val="00D11DDA"/>
    <w:rsid w:val="00D26EE0"/>
    <w:rsid w:val="00D32202"/>
    <w:rsid w:val="00D45E35"/>
    <w:rsid w:val="00D464DF"/>
    <w:rsid w:val="00D600B0"/>
    <w:rsid w:val="00D707B8"/>
    <w:rsid w:val="00D97C24"/>
    <w:rsid w:val="00DB093F"/>
    <w:rsid w:val="00DB5FC3"/>
    <w:rsid w:val="00DC5C7E"/>
    <w:rsid w:val="00E0300E"/>
    <w:rsid w:val="00E300ED"/>
    <w:rsid w:val="00E37402"/>
    <w:rsid w:val="00E518F8"/>
    <w:rsid w:val="00E623EF"/>
    <w:rsid w:val="00E75A1D"/>
    <w:rsid w:val="00EB3DFD"/>
    <w:rsid w:val="00F37657"/>
    <w:rsid w:val="00F37D80"/>
    <w:rsid w:val="00F51404"/>
    <w:rsid w:val="00F86A22"/>
    <w:rsid w:val="00FA2E67"/>
    <w:rsid w:val="00FA35F1"/>
    <w:rsid w:val="00FB6927"/>
    <w:rsid w:val="00FC3232"/>
    <w:rsid w:val="00FD178C"/>
    <w:rsid w:val="00FD2697"/>
    <w:rsid w:val="00FD57E6"/>
    <w:rsid w:val="00FD6109"/>
    <w:rsid w:val="00FE07C9"/>
    <w:rsid w:val="00FE24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D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2845"/>
    <w:rPr>
      <w:rFonts w:ascii="Tahoma" w:hAnsi="Tahoma" w:cs="Tahoma"/>
      <w:sz w:val="16"/>
      <w:szCs w:val="16"/>
    </w:rPr>
  </w:style>
  <w:style w:type="character" w:customStyle="1" w:styleId="a4">
    <w:name w:val="Текст выноски Знак"/>
    <w:basedOn w:val="a0"/>
    <w:link w:val="a3"/>
    <w:uiPriority w:val="99"/>
    <w:semiHidden/>
    <w:rsid w:val="00022845"/>
    <w:rPr>
      <w:rFonts w:ascii="Tahoma" w:hAnsi="Tahoma" w:cs="Tahoma"/>
      <w:sz w:val="16"/>
      <w:szCs w:val="16"/>
    </w:rPr>
  </w:style>
  <w:style w:type="paragraph" w:styleId="a5">
    <w:name w:val="List Paragraph"/>
    <w:basedOn w:val="a"/>
    <w:link w:val="a6"/>
    <w:uiPriority w:val="99"/>
    <w:qFormat/>
    <w:rsid w:val="00FD2697"/>
    <w:pPr>
      <w:ind w:left="720"/>
      <w:contextualSpacing/>
    </w:pPr>
  </w:style>
  <w:style w:type="paragraph" w:styleId="a7">
    <w:name w:val="footnote text"/>
    <w:basedOn w:val="a"/>
    <w:link w:val="a8"/>
    <w:uiPriority w:val="99"/>
    <w:semiHidden/>
    <w:unhideWhenUsed/>
    <w:rsid w:val="00422561"/>
    <w:rPr>
      <w:sz w:val="20"/>
      <w:szCs w:val="20"/>
    </w:rPr>
  </w:style>
  <w:style w:type="character" w:customStyle="1" w:styleId="a8">
    <w:name w:val="Текст сноски Знак"/>
    <w:basedOn w:val="a0"/>
    <w:link w:val="a7"/>
    <w:uiPriority w:val="99"/>
    <w:semiHidden/>
    <w:rsid w:val="00422561"/>
    <w:rPr>
      <w:sz w:val="20"/>
      <w:szCs w:val="20"/>
    </w:rPr>
  </w:style>
  <w:style w:type="character" w:styleId="a9">
    <w:name w:val="footnote reference"/>
    <w:basedOn w:val="a0"/>
    <w:uiPriority w:val="99"/>
    <w:semiHidden/>
    <w:unhideWhenUsed/>
    <w:rsid w:val="00422561"/>
    <w:rPr>
      <w:vertAlign w:val="superscript"/>
    </w:rPr>
  </w:style>
  <w:style w:type="paragraph" w:styleId="aa">
    <w:name w:val="header"/>
    <w:basedOn w:val="a"/>
    <w:link w:val="ab"/>
    <w:uiPriority w:val="99"/>
    <w:unhideWhenUsed/>
    <w:rsid w:val="00B028F0"/>
    <w:pPr>
      <w:tabs>
        <w:tab w:val="center" w:pos="4677"/>
        <w:tab w:val="right" w:pos="9355"/>
      </w:tabs>
    </w:pPr>
  </w:style>
  <w:style w:type="character" w:customStyle="1" w:styleId="ab">
    <w:name w:val="Верхний колонтитул Знак"/>
    <w:basedOn w:val="a0"/>
    <w:link w:val="aa"/>
    <w:uiPriority w:val="99"/>
    <w:rsid w:val="00B028F0"/>
  </w:style>
  <w:style w:type="paragraph" w:styleId="ac">
    <w:name w:val="footer"/>
    <w:basedOn w:val="a"/>
    <w:link w:val="ad"/>
    <w:uiPriority w:val="99"/>
    <w:unhideWhenUsed/>
    <w:rsid w:val="00B028F0"/>
    <w:pPr>
      <w:tabs>
        <w:tab w:val="center" w:pos="4677"/>
        <w:tab w:val="right" w:pos="9355"/>
      </w:tabs>
    </w:pPr>
  </w:style>
  <w:style w:type="character" w:customStyle="1" w:styleId="ad">
    <w:name w:val="Нижний колонтитул Знак"/>
    <w:basedOn w:val="a0"/>
    <w:link w:val="ac"/>
    <w:uiPriority w:val="99"/>
    <w:rsid w:val="00B028F0"/>
  </w:style>
  <w:style w:type="paragraph" w:styleId="ae">
    <w:name w:val="Normal (Web)"/>
    <w:basedOn w:val="a"/>
    <w:uiPriority w:val="99"/>
    <w:rsid w:val="00491A0B"/>
    <w:pPr>
      <w:spacing w:before="120" w:after="120"/>
      <w:jc w:val="both"/>
    </w:pPr>
    <w:rPr>
      <w:rFonts w:eastAsia="Times New Roman" w:cs="Times New Roman"/>
      <w:color w:val="000000"/>
      <w:sz w:val="24"/>
      <w:szCs w:val="24"/>
      <w:lang w:eastAsia="ru-RU"/>
    </w:rPr>
  </w:style>
  <w:style w:type="paragraph" w:customStyle="1" w:styleId="Style4">
    <w:name w:val="Style4"/>
    <w:basedOn w:val="a"/>
    <w:rsid w:val="00491A0B"/>
    <w:pPr>
      <w:widowControl w:val="0"/>
      <w:autoSpaceDE w:val="0"/>
      <w:autoSpaceDN w:val="0"/>
      <w:adjustRightInd w:val="0"/>
      <w:spacing w:line="220" w:lineRule="exact"/>
      <w:ind w:firstLine="514"/>
      <w:jc w:val="both"/>
    </w:pPr>
    <w:rPr>
      <w:rFonts w:eastAsia="Times New Roman" w:cs="Times New Roman"/>
      <w:sz w:val="24"/>
      <w:szCs w:val="24"/>
      <w:lang w:eastAsia="ru-RU"/>
    </w:rPr>
  </w:style>
  <w:style w:type="character" w:customStyle="1" w:styleId="FontStyle43">
    <w:name w:val="Font Style43"/>
    <w:basedOn w:val="a0"/>
    <w:rsid w:val="00491A0B"/>
    <w:rPr>
      <w:rFonts w:ascii="Times New Roman" w:hAnsi="Times New Roman" w:cs="Times New Roman" w:hint="default"/>
      <w:sz w:val="18"/>
      <w:szCs w:val="18"/>
    </w:rPr>
  </w:style>
  <w:style w:type="table" w:styleId="af">
    <w:name w:val="Table Grid"/>
    <w:basedOn w:val="a1"/>
    <w:uiPriority w:val="39"/>
    <w:rsid w:val="008F4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uiPriority w:val="22"/>
    <w:qFormat/>
    <w:rsid w:val="00C10F05"/>
    <w:rPr>
      <w:rFonts w:cs="Times New Roman"/>
      <w:b/>
      <w:bCs/>
    </w:rPr>
  </w:style>
  <w:style w:type="paragraph" w:styleId="af1">
    <w:name w:val="No Spacing"/>
    <w:uiPriority w:val="1"/>
    <w:qFormat/>
    <w:rsid w:val="00031F19"/>
    <w:rPr>
      <w:rFonts w:ascii="Calibri" w:eastAsia="Calibri" w:hAnsi="Calibri" w:cs="Times New Roman"/>
      <w:sz w:val="22"/>
      <w:lang w:val="en-US" w:bidi="en-US"/>
    </w:rPr>
  </w:style>
  <w:style w:type="paragraph" w:customStyle="1" w:styleId="Default">
    <w:name w:val="Default"/>
    <w:rsid w:val="00131312"/>
    <w:pPr>
      <w:autoSpaceDE w:val="0"/>
      <w:autoSpaceDN w:val="0"/>
      <w:adjustRightInd w:val="0"/>
    </w:pPr>
    <w:rPr>
      <w:rFonts w:eastAsia="Calibri" w:cs="Times New Roman"/>
      <w:color w:val="000000"/>
      <w:sz w:val="24"/>
      <w:szCs w:val="24"/>
    </w:rPr>
  </w:style>
  <w:style w:type="character" w:styleId="af2">
    <w:name w:val="Hyperlink"/>
    <w:basedOn w:val="a0"/>
    <w:uiPriority w:val="99"/>
    <w:semiHidden/>
    <w:rsid w:val="00424760"/>
    <w:rPr>
      <w:rFonts w:cs="Times New Roman"/>
      <w:color w:val="0000FF"/>
      <w:u w:val="single"/>
    </w:rPr>
  </w:style>
  <w:style w:type="character" w:customStyle="1" w:styleId="a6">
    <w:name w:val="Абзац списка Знак"/>
    <w:link w:val="a5"/>
    <w:uiPriority w:val="99"/>
    <w:locked/>
    <w:rsid w:val="004247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845567">
      <w:bodyDiv w:val="1"/>
      <w:marLeft w:val="0"/>
      <w:marRight w:val="0"/>
      <w:marTop w:val="0"/>
      <w:marBottom w:val="0"/>
      <w:divBdr>
        <w:top w:val="none" w:sz="0" w:space="0" w:color="auto"/>
        <w:left w:val="none" w:sz="0" w:space="0" w:color="auto"/>
        <w:bottom w:val="none" w:sz="0" w:space="0" w:color="auto"/>
        <w:right w:val="none" w:sz="0" w:space="0" w:color="auto"/>
      </w:divBdr>
    </w:div>
    <w:div w:id="146749817">
      <w:bodyDiv w:val="1"/>
      <w:marLeft w:val="0"/>
      <w:marRight w:val="0"/>
      <w:marTop w:val="0"/>
      <w:marBottom w:val="0"/>
      <w:divBdr>
        <w:top w:val="none" w:sz="0" w:space="0" w:color="auto"/>
        <w:left w:val="none" w:sz="0" w:space="0" w:color="auto"/>
        <w:bottom w:val="none" w:sz="0" w:space="0" w:color="auto"/>
        <w:right w:val="none" w:sz="0" w:space="0" w:color="auto"/>
      </w:divBdr>
    </w:div>
    <w:div w:id="325404672">
      <w:bodyDiv w:val="1"/>
      <w:marLeft w:val="0"/>
      <w:marRight w:val="0"/>
      <w:marTop w:val="0"/>
      <w:marBottom w:val="0"/>
      <w:divBdr>
        <w:top w:val="none" w:sz="0" w:space="0" w:color="auto"/>
        <w:left w:val="none" w:sz="0" w:space="0" w:color="auto"/>
        <w:bottom w:val="none" w:sz="0" w:space="0" w:color="auto"/>
        <w:right w:val="none" w:sz="0" w:space="0" w:color="auto"/>
      </w:divBdr>
    </w:div>
    <w:div w:id="375858813">
      <w:bodyDiv w:val="1"/>
      <w:marLeft w:val="0"/>
      <w:marRight w:val="0"/>
      <w:marTop w:val="0"/>
      <w:marBottom w:val="0"/>
      <w:divBdr>
        <w:top w:val="none" w:sz="0" w:space="0" w:color="auto"/>
        <w:left w:val="none" w:sz="0" w:space="0" w:color="auto"/>
        <w:bottom w:val="none" w:sz="0" w:space="0" w:color="auto"/>
        <w:right w:val="none" w:sz="0" w:space="0" w:color="auto"/>
      </w:divBdr>
    </w:div>
    <w:div w:id="474183907">
      <w:bodyDiv w:val="1"/>
      <w:marLeft w:val="0"/>
      <w:marRight w:val="0"/>
      <w:marTop w:val="0"/>
      <w:marBottom w:val="0"/>
      <w:divBdr>
        <w:top w:val="none" w:sz="0" w:space="0" w:color="auto"/>
        <w:left w:val="none" w:sz="0" w:space="0" w:color="auto"/>
        <w:bottom w:val="none" w:sz="0" w:space="0" w:color="auto"/>
        <w:right w:val="none" w:sz="0" w:space="0" w:color="auto"/>
      </w:divBdr>
    </w:div>
    <w:div w:id="552621047">
      <w:bodyDiv w:val="1"/>
      <w:marLeft w:val="0"/>
      <w:marRight w:val="0"/>
      <w:marTop w:val="0"/>
      <w:marBottom w:val="0"/>
      <w:divBdr>
        <w:top w:val="none" w:sz="0" w:space="0" w:color="auto"/>
        <w:left w:val="none" w:sz="0" w:space="0" w:color="auto"/>
        <w:bottom w:val="none" w:sz="0" w:space="0" w:color="auto"/>
        <w:right w:val="none" w:sz="0" w:space="0" w:color="auto"/>
      </w:divBdr>
    </w:div>
    <w:div w:id="670371777">
      <w:bodyDiv w:val="1"/>
      <w:marLeft w:val="0"/>
      <w:marRight w:val="0"/>
      <w:marTop w:val="0"/>
      <w:marBottom w:val="0"/>
      <w:divBdr>
        <w:top w:val="none" w:sz="0" w:space="0" w:color="auto"/>
        <w:left w:val="none" w:sz="0" w:space="0" w:color="auto"/>
        <w:bottom w:val="none" w:sz="0" w:space="0" w:color="auto"/>
        <w:right w:val="none" w:sz="0" w:space="0" w:color="auto"/>
      </w:divBdr>
    </w:div>
    <w:div w:id="804931625">
      <w:bodyDiv w:val="1"/>
      <w:marLeft w:val="0"/>
      <w:marRight w:val="0"/>
      <w:marTop w:val="0"/>
      <w:marBottom w:val="0"/>
      <w:divBdr>
        <w:top w:val="none" w:sz="0" w:space="0" w:color="auto"/>
        <w:left w:val="none" w:sz="0" w:space="0" w:color="auto"/>
        <w:bottom w:val="none" w:sz="0" w:space="0" w:color="auto"/>
        <w:right w:val="none" w:sz="0" w:space="0" w:color="auto"/>
      </w:divBdr>
    </w:div>
    <w:div w:id="883059970">
      <w:bodyDiv w:val="1"/>
      <w:marLeft w:val="0"/>
      <w:marRight w:val="0"/>
      <w:marTop w:val="0"/>
      <w:marBottom w:val="0"/>
      <w:divBdr>
        <w:top w:val="none" w:sz="0" w:space="0" w:color="auto"/>
        <w:left w:val="none" w:sz="0" w:space="0" w:color="auto"/>
        <w:bottom w:val="none" w:sz="0" w:space="0" w:color="auto"/>
        <w:right w:val="none" w:sz="0" w:space="0" w:color="auto"/>
      </w:divBdr>
    </w:div>
    <w:div w:id="1091393650">
      <w:bodyDiv w:val="1"/>
      <w:marLeft w:val="0"/>
      <w:marRight w:val="0"/>
      <w:marTop w:val="0"/>
      <w:marBottom w:val="0"/>
      <w:divBdr>
        <w:top w:val="none" w:sz="0" w:space="0" w:color="auto"/>
        <w:left w:val="none" w:sz="0" w:space="0" w:color="auto"/>
        <w:bottom w:val="none" w:sz="0" w:space="0" w:color="auto"/>
        <w:right w:val="none" w:sz="0" w:space="0" w:color="auto"/>
      </w:divBdr>
    </w:div>
    <w:div w:id="1200315397">
      <w:bodyDiv w:val="1"/>
      <w:marLeft w:val="0"/>
      <w:marRight w:val="0"/>
      <w:marTop w:val="0"/>
      <w:marBottom w:val="0"/>
      <w:divBdr>
        <w:top w:val="none" w:sz="0" w:space="0" w:color="auto"/>
        <w:left w:val="none" w:sz="0" w:space="0" w:color="auto"/>
        <w:bottom w:val="none" w:sz="0" w:space="0" w:color="auto"/>
        <w:right w:val="none" w:sz="0" w:space="0" w:color="auto"/>
      </w:divBdr>
    </w:div>
    <w:div w:id="1886719282">
      <w:bodyDiv w:val="1"/>
      <w:marLeft w:val="0"/>
      <w:marRight w:val="0"/>
      <w:marTop w:val="0"/>
      <w:marBottom w:val="0"/>
      <w:divBdr>
        <w:top w:val="none" w:sz="0" w:space="0" w:color="auto"/>
        <w:left w:val="none" w:sz="0" w:space="0" w:color="auto"/>
        <w:bottom w:val="none" w:sz="0" w:space="0" w:color="auto"/>
        <w:right w:val="none" w:sz="0" w:space="0" w:color="auto"/>
      </w:divBdr>
    </w:div>
    <w:div w:id="199695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ultant.ru/document/cons_doc_LAW_28647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821A8-22B6-4EA8-88F3-577ACAAEB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3730</Words>
  <Characters>21261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Андреевич Геращенко</dc:creator>
  <cp:lastModifiedBy>игорь Краснов</cp:lastModifiedBy>
  <cp:revision>13</cp:revision>
  <cp:lastPrinted>2021-09-06T12:23:00Z</cp:lastPrinted>
  <dcterms:created xsi:type="dcterms:W3CDTF">2020-11-02T08:39:00Z</dcterms:created>
  <dcterms:modified xsi:type="dcterms:W3CDTF">2021-09-13T18:05:00Z</dcterms:modified>
</cp:coreProperties>
</file>