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8D8" w:rsidRPr="00DB44BC" w:rsidRDefault="002238D8" w:rsidP="002238D8">
      <w:pPr>
        <w:rPr>
          <w:rFonts w:eastAsia="Calibri"/>
          <w:b/>
          <w:color w:val="000000"/>
          <w:shd w:val="clear" w:color="auto" w:fill="FFFFFF"/>
        </w:rPr>
      </w:pPr>
      <w:r w:rsidRPr="00DB44BC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1B9E29B1" wp14:editId="1DB22B5E">
            <wp:simplePos x="0" y="0"/>
            <wp:positionH relativeFrom="page">
              <wp:align>left</wp:align>
            </wp:positionH>
            <wp:positionV relativeFrom="paragraph">
              <wp:posOffset>-419735</wp:posOffset>
            </wp:positionV>
            <wp:extent cx="1553210" cy="1247775"/>
            <wp:effectExtent l="0" t="0" r="0" b="0"/>
            <wp:wrapNone/>
            <wp:docPr id="2" name="Рисунок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                        </w:t>
      </w:r>
      <w:r w:rsidRPr="00DB44BC">
        <w:rPr>
          <w:rFonts w:eastAsia="Calibri"/>
          <w:b/>
          <w:color w:val="000000"/>
          <w:shd w:val="clear" w:color="auto" w:fill="FFFFFF"/>
        </w:rPr>
        <w:t>АДМИНИСТРАЦИЯ КИРОВСКОГО РАЙОНА</w:t>
      </w:r>
    </w:p>
    <w:p w:rsidR="002238D8" w:rsidRPr="00DB44BC" w:rsidRDefault="002238D8" w:rsidP="002238D8">
      <w:pPr>
        <w:ind w:firstLine="257"/>
        <w:jc w:val="center"/>
        <w:rPr>
          <w:rFonts w:eastAsia="Calibri"/>
          <w:b/>
          <w:color w:val="000000"/>
          <w:shd w:val="clear" w:color="auto" w:fill="FFFFFF"/>
        </w:rPr>
      </w:pPr>
      <w:r w:rsidRPr="00DB44BC">
        <w:rPr>
          <w:rFonts w:eastAsia="Calibri"/>
          <w:b/>
          <w:color w:val="000000"/>
          <w:shd w:val="clear" w:color="auto" w:fill="FFFFFF"/>
        </w:rPr>
        <w:t>МУНИЦИПАЛЬНОГО ОБРАЗОВАНИЯ «ГОРОД САРАТОВ»</w:t>
      </w:r>
    </w:p>
    <w:p w:rsidR="002238D8" w:rsidRPr="00DB44BC" w:rsidRDefault="002238D8" w:rsidP="002238D8">
      <w:pPr>
        <w:ind w:firstLine="257"/>
        <w:jc w:val="center"/>
        <w:rPr>
          <w:rFonts w:eastAsia="Calibri"/>
          <w:color w:val="000000"/>
          <w:shd w:val="clear" w:color="auto" w:fill="FFFFFF"/>
        </w:rPr>
      </w:pPr>
      <w:r w:rsidRPr="00DB44BC">
        <w:rPr>
          <w:rFonts w:eastAsia="Calibri"/>
          <w:color w:val="000000"/>
          <w:shd w:val="clear" w:color="auto" w:fill="FFFFFF"/>
        </w:rPr>
        <w:t>МУНИЦИПАЛЬНОЕ АВТОНОМНОЕ ОБЩЕОБРАЗОВАТЕЛЬНОЕ УЧРЕЖДЕНИЕ</w:t>
      </w:r>
    </w:p>
    <w:p w:rsidR="002238D8" w:rsidRPr="00DB44BC" w:rsidRDefault="002238D8" w:rsidP="002238D8">
      <w:pPr>
        <w:ind w:firstLine="257"/>
        <w:jc w:val="center"/>
        <w:rPr>
          <w:rFonts w:eastAsia="Calibri"/>
          <w:color w:val="000000"/>
          <w:sz w:val="28"/>
          <w:shd w:val="clear" w:color="auto" w:fill="FFFFFF"/>
        </w:rPr>
      </w:pPr>
      <w:r w:rsidRPr="00DB44BC">
        <w:rPr>
          <w:rFonts w:eastAsia="Calibri"/>
          <w:color w:val="000000"/>
          <w:shd w:val="clear" w:color="auto" w:fill="FFFFFF"/>
        </w:rPr>
        <w:t>«ЛИЦЕЙ «СОЛЯРИС»</w:t>
      </w:r>
      <w:r w:rsidRPr="00DB44BC">
        <w:rPr>
          <w:rFonts w:ascii="Calibri" w:hAnsi="Calibri"/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736743D" wp14:editId="5F161FC0">
                <wp:simplePos x="0" y="0"/>
                <wp:positionH relativeFrom="column">
                  <wp:posOffset>-60960</wp:posOffset>
                </wp:positionH>
                <wp:positionV relativeFrom="paragraph">
                  <wp:posOffset>149860</wp:posOffset>
                </wp:positionV>
                <wp:extent cx="59055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186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8pt;margin-top:11.8pt;width:46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"/>
            </w:pict>
          </mc:Fallback>
        </mc:AlternateContent>
      </w:r>
    </w:p>
    <w:tbl>
      <w:tblPr>
        <w:tblpPr w:leftFromText="180" w:rightFromText="180" w:vertAnchor="text" w:horzAnchor="margin" w:tblpX="142" w:tblpY="106"/>
        <w:tblW w:w="10632" w:type="dxa"/>
        <w:tblLook w:val="04A0" w:firstRow="1" w:lastRow="0" w:firstColumn="1" w:lastColumn="0" w:noHBand="0" w:noVBand="1"/>
      </w:tblPr>
      <w:tblGrid>
        <w:gridCol w:w="3286"/>
        <w:gridCol w:w="3377"/>
        <w:gridCol w:w="3969"/>
      </w:tblGrid>
      <w:tr w:rsidR="002238D8" w:rsidTr="00780C2F">
        <w:tc>
          <w:tcPr>
            <w:tcW w:w="3286" w:type="dxa"/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238D8" w:rsidRDefault="002238D8" w:rsidP="00780C2F">
            <w:r>
              <w:rPr>
                <w:b/>
                <w:bCs/>
                <w:color w:val="000000"/>
                <w:sz w:val="23"/>
                <w:szCs w:val="23"/>
              </w:rPr>
              <w:t>«Рассмотрено»</w:t>
            </w:r>
          </w:p>
          <w:p w:rsidR="002238D8" w:rsidRDefault="002238D8" w:rsidP="00780C2F">
            <w:r>
              <w:rPr>
                <w:color w:val="000000"/>
              </w:rPr>
              <w:t>Заведующий кафедрой </w:t>
            </w:r>
          </w:p>
          <w:p w:rsidR="002238D8" w:rsidRDefault="002238D8" w:rsidP="00780C2F">
            <w:r>
              <w:rPr>
                <w:color w:val="000000"/>
              </w:rPr>
              <w:t>гуманитарных дисциплин</w:t>
            </w:r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>_________</w:t>
            </w:r>
            <w:proofErr w:type="spellStart"/>
            <w:r>
              <w:rPr>
                <w:color w:val="000000"/>
                <w:sz w:val="23"/>
                <w:szCs w:val="23"/>
              </w:rPr>
              <w:t>Н.А.Харьковская</w:t>
            </w:r>
            <w:proofErr w:type="spellEnd"/>
            <w:r>
              <w:rPr>
                <w:color w:val="000000"/>
                <w:sz w:val="23"/>
                <w:szCs w:val="23"/>
              </w:rPr>
              <w:t> </w:t>
            </w:r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>Протокол № 1</w:t>
            </w:r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 xml:space="preserve">от «30» </w:t>
            </w:r>
            <w:proofErr w:type="gramStart"/>
            <w:r>
              <w:rPr>
                <w:color w:val="000000"/>
                <w:sz w:val="23"/>
                <w:szCs w:val="23"/>
              </w:rPr>
              <w:t>августа  2022</w:t>
            </w:r>
            <w:proofErr w:type="gramEnd"/>
            <w:r>
              <w:rPr>
                <w:color w:val="000000"/>
                <w:sz w:val="23"/>
                <w:szCs w:val="23"/>
              </w:rPr>
              <w:t>г. </w:t>
            </w:r>
          </w:p>
        </w:tc>
        <w:tc>
          <w:tcPr>
            <w:tcW w:w="3377" w:type="dxa"/>
            <w:tcMar>
              <w:top w:w="0" w:type="dxa"/>
              <w:left w:w="103" w:type="dxa"/>
              <w:bottom w:w="0" w:type="dxa"/>
              <w:right w:w="115" w:type="dxa"/>
            </w:tcMar>
          </w:tcPr>
          <w:p w:rsidR="002238D8" w:rsidRDefault="002238D8" w:rsidP="00780C2F">
            <w:r>
              <w:rPr>
                <w:b/>
                <w:bCs/>
                <w:color w:val="000000"/>
                <w:sz w:val="23"/>
                <w:szCs w:val="23"/>
              </w:rPr>
              <w:t>«Согласовано» </w:t>
            </w:r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>Заместитель директора по УВР </w:t>
            </w:r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>МАОУ «Лицей «</w:t>
            </w:r>
            <w:proofErr w:type="spellStart"/>
            <w:r>
              <w:rPr>
                <w:color w:val="000000"/>
                <w:sz w:val="23"/>
                <w:szCs w:val="23"/>
              </w:rPr>
              <w:t>Солярис</w:t>
            </w:r>
            <w:proofErr w:type="spellEnd"/>
            <w:r>
              <w:rPr>
                <w:color w:val="000000"/>
                <w:sz w:val="23"/>
                <w:szCs w:val="23"/>
              </w:rPr>
              <w:t>»</w:t>
            </w:r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>________</w:t>
            </w:r>
            <w:proofErr w:type="spellStart"/>
            <w:r>
              <w:rPr>
                <w:color w:val="000000"/>
                <w:sz w:val="23"/>
                <w:szCs w:val="23"/>
              </w:rPr>
              <w:t>О.Ю.Мирошниченко</w:t>
            </w:r>
            <w:proofErr w:type="spellEnd"/>
          </w:p>
          <w:p w:rsidR="002238D8" w:rsidRDefault="002238D8" w:rsidP="00780C2F"/>
          <w:p w:rsidR="002238D8" w:rsidRDefault="002238D8" w:rsidP="00780C2F">
            <w:r>
              <w:rPr>
                <w:color w:val="000000"/>
                <w:sz w:val="23"/>
                <w:szCs w:val="23"/>
              </w:rPr>
              <w:t xml:space="preserve"> от «31» </w:t>
            </w:r>
            <w:proofErr w:type="gramStart"/>
            <w:r>
              <w:rPr>
                <w:color w:val="000000"/>
                <w:sz w:val="23"/>
                <w:szCs w:val="23"/>
              </w:rPr>
              <w:t>августа  2022</w:t>
            </w:r>
            <w:proofErr w:type="gramEnd"/>
            <w:r>
              <w:rPr>
                <w:color w:val="000000"/>
                <w:sz w:val="23"/>
                <w:szCs w:val="23"/>
              </w:rPr>
              <w:t>г. </w:t>
            </w:r>
          </w:p>
        </w:tc>
        <w:tc>
          <w:tcPr>
            <w:tcW w:w="3969" w:type="dxa"/>
            <w:tcMar>
              <w:top w:w="0" w:type="dxa"/>
              <w:left w:w="103" w:type="dxa"/>
              <w:bottom w:w="0" w:type="dxa"/>
              <w:right w:w="115" w:type="dxa"/>
            </w:tcMar>
          </w:tcPr>
          <w:p w:rsidR="002238D8" w:rsidRDefault="002238D8" w:rsidP="00780C2F">
            <w:r>
              <w:rPr>
                <w:b/>
                <w:bCs/>
                <w:color w:val="000000"/>
                <w:sz w:val="23"/>
                <w:szCs w:val="23"/>
              </w:rPr>
              <w:t>«Утверждаю» </w:t>
            </w:r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>Директор МАОУ «Лицей «</w:t>
            </w:r>
            <w:proofErr w:type="spellStart"/>
            <w:r>
              <w:rPr>
                <w:color w:val="000000"/>
                <w:sz w:val="23"/>
                <w:szCs w:val="23"/>
              </w:rPr>
              <w:t>Солярис</w:t>
            </w:r>
            <w:proofErr w:type="spellEnd"/>
            <w:r>
              <w:rPr>
                <w:color w:val="000000"/>
                <w:sz w:val="23"/>
                <w:szCs w:val="23"/>
              </w:rPr>
              <w:t>» </w:t>
            </w:r>
          </w:p>
          <w:p w:rsidR="002238D8" w:rsidRDefault="002238D8" w:rsidP="00780C2F"/>
          <w:p w:rsidR="002238D8" w:rsidRDefault="002238D8" w:rsidP="00780C2F">
            <w:r>
              <w:rPr>
                <w:color w:val="000000"/>
                <w:sz w:val="23"/>
                <w:szCs w:val="23"/>
              </w:rPr>
              <w:t>_____________</w:t>
            </w:r>
            <w:proofErr w:type="spellStart"/>
            <w:r>
              <w:rPr>
                <w:color w:val="000000"/>
                <w:sz w:val="23"/>
                <w:szCs w:val="23"/>
              </w:rPr>
              <w:t>Е.Б.Перепелицина</w:t>
            </w:r>
            <w:proofErr w:type="spellEnd"/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>Приказ № 350</w:t>
            </w:r>
          </w:p>
          <w:p w:rsidR="002238D8" w:rsidRDefault="002238D8" w:rsidP="00780C2F">
            <w:r>
              <w:rPr>
                <w:color w:val="000000"/>
                <w:sz w:val="23"/>
                <w:szCs w:val="23"/>
              </w:rPr>
              <w:t>от «</w:t>
            </w:r>
            <w:proofErr w:type="gramStart"/>
            <w:r>
              <w:rPr>
                <w:color w:val="000000"/>
                <w:sz w:val="23"/>
                <w:szCs w:val="23"/>
              </w:rPr>
              <w:t>31»  августа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2022г.</w:t>
            </w:r>
          </w:p>
        </w:tc>
      </w:tr>
    </w:tbl>
    <w:p w:rsidR="002238D8" w:rsidRPr="00DB44BC" w:rsidRDefault="002238D8" w:rsidP="002238D8">
      <w:pPr>
        <w:jc w:val="both"/>
        <w:rPr>
          <w:rFonts w:eastAsia="Calibri"/>
          <w:color w:val="000000"/>
          <w:sz w:val="28"/>
          <w:szCs w:val="28"/>
        </w:rPr>
      </w:pPr>
    </w:p>
    <w:p w:rsidR="002238D8" w:rsidRPr="00DB44BC" w:rsidRDefault="002238D8" w:rsidP="002238D8">
      <w:pPr>
        <w:rPr>
          <w:rFonts w:eastAsia="Calibri"/>
          <w:color w:val="000000"/>
          <w:sz w:val="36"/>
          <w:szCs w:val="36"/>
        </w:rPr>
      </w:pPr>
    </w:p>
    <w:p w:rsidR="002238D8" w:rsidRPr="00DB44BC" w:rsidRDefault="002238D8" w:rsidP="002238D8">
      <w:pPr>
        <w:rPr>
          <w:rFonts w:eastAsia="Calibri"/>
          <w:sz w:val="28"/>
        </w:rPr>
      </w:pPr>
    </w:p>
    <w:p w:rsidR="002238D8" w:rsidRPr="00DB44BC" w:rsidRDefault="002238D8" w:rsidP="002238D8">
      <w:pPr>
        <w:tabs>
          <w:tab w:val="left" w:pos="4096"/>
        </w:tabs>
        <w:rPr>
          <w:rFonts w:eastAsia="Calibri"/>
          <w:b/>
          <w:sz w:val="36"/>
          <w:szCs w:val="36"/>
        </w:rPr>
      </w:pPr>
    </w:p>
    <w:p w:rsidR="002238D8" w:rsidRDefault="002238D8" w:rsidP="002238D8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</w:p>
    <w:p w:rsidR="00DB0F07" w:rsidRDefault="00DB0F07" w:rsidP="002238D8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</w:p>
    <w:p w:rsidR="00DB0F07" w:rsidRPr="00DB44BC" w:rsidRDefault="00DB0F07" w:rsidP="002238D8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</w:p>
    <w:p w:rsidR="002238D8" w:rsidRPr="00DB0F07" w:rsidRDefault="002238D8" w:rsidP="002238D8">
      <w:pPr>
        <w:tabs>
          <w:tab w:val="left" w:pos="4096"/>
        </w:tabs>
        <w:jc w:val="center"/>
        <w:rPr>
          <w:rFonts w:eastAsia="Calibri"/>
          <w:b/>
          <w:sz w:val="32"/>
          <w:szCs w:val="36"/>
        </w:rPr>
      </w:pPr>
      <w:r w:rsidRPr="00DB0F07">
        <w:rPr>
          <w:rFonts w:eastAsia="Calibri"/>
          <w:b/>
          <w:sz w:val="32"/>
          <w:szCs w:val="36"/>
        </w:rPr>
        <w:t>КАЛЕНДАРНО-ТЕМАТИЧЕСКОЕ</w:t>
      </w:r>
    </w:p>
    <w:p w:rsidR="002238D8" w:rsidRPr="00DB0F07" w:rsidRDefault="002238D8" w:rsidP="002238D8">
      <w:pPr>
        <w:tabs>
          <w:tab w:val="left" w:pos="4096"/>
        </w:tabs>
        <w:jc w:val="center"/>
        <w:rPr>
          <w:rFonts w:eastAsia="Calibri"/>
          <w:b/>
          <w:sz w:val="32"/>
          <w:szCs w:val="36"/>
        </w:rPr>
      </w:pPr>
      <w:r w:rsidRPr="00DB0F07">
        <w:rPr>
          <w:rFonts w:eastAsia="Calibri"/>
          <w:b/>
          <w:sz w:val="32"/>
          <w:szCs w:val="36"/>
        </w:rPr>
        <w:t xml:space="preserve"> ПЛАНИРОВАНИЕ</w:t>
      </w:r>
    </w:p>
    <w:p w:rsidR="002238D8" w:rsidRPr="00DB0F07" w:rsidRDefault="002238D8" w:rsidP="002238D8">
      <w:pPr>
        <w:tabs>
          <w:tab w:val="left" w:pos="4096"/>
        </w:tabs>
        <w:jc w:val="center"/>
        <w:rPr>
          <w:rFonts w:eastAsia="Calibri"/>
          <w:sz w:val="32"/>
          <w:szCs w:val="36"/>
        </w:rPr>
      </w:pPr>
      <w:r w:rsidRPr="00DB0F07">
        <w:rPr>
          <w:rFonts w:eastAsia="Calibri"/>
          <w:sz w:val="32"/>
          <w:szCs w:val="36"/>
        </w:rPr>
        <w:t xml:space="preserve">по внеурочной деятельности </w:t>
      </w:r>
    </w:p>
    <w:p w:rsidR="002238D8" w:rsidRPr="00DB0F07" w:rsidRDefault="002238D8" w:rsidP="002238D8">
      <w:pPr>
        <w:tabs>
          <w:tab w:val="left" w:pos="4096"/>
        </w:tabs>
        <w:jc w:val="center"/>
        <w:rPr>
          <w:rFonts w:eastAsia="Calibri"/>
          <w:b/>
          <w:sz w:val="32"/>
          <w:szCs w:val="36"/>
        </w:rPr>
      </w:pPr>
      <w:r w:rsidRPr="00DB0F07">
        <w:rPr>
          <w:rFonts w:eastAsia="Calibri"/>
          <w:b/>
          <w:sz w:val="32"/>
          <w:szCs w:val="36"/>
        </w:rPr>
        <w:t>«Читательская грамотность»</w:t>
      </w:r>
    </w:p>
    <w:p w:rsidR="002238D8" w:rsidRPr="00DB0F07" w:rsidRDefault="002238D8" w:rsidP="002238D8">
      <w:pPr>
        <w:tabs>
          <w:tab w:val="left" w:pos="4096"/>
        </w:tabs>
        <w:jc w:val="center"/>
        <w:rPr>
          <w:rFonts w:eastAsia="Calibri"/>
          <w:b/>
          <w:sz w:val="32"/>
          <w:szCs w:val="36"/>
        </w:rPr>
      </w:pPr>
      <w:r w:rsidRPr="00DB0F07">
        <w:rPr>
          <w:rFonts w:eastAsia="Calibri"/>
          <w:sz w:val="32"/>
          <w:szCs w:val="36"/>
        </w:rPr>
        <w:t xml:space="preserve">для обучающихся </w:t>
      </w:r>
      <w:r w:rsidRPr="00DB0F07">
        <w:rPr>
          <w:rFonts w:eastAsia="Calibri"/>
          <w:b/>
          <w:sz w:val="32"/>
          <w:szCs w:val="36"/>
        </w:rPr>
        <w:t>5</w:t>
      </w:r>
      <w:r w:rsidR="00430575">
        <w:rPr>
          <w:rFonts w:eastAsia="Calibri"/>
          <w:b/>
          <w:sz w:val="32"/>
          <w:szCs w:val="36"/>
        </w:rPr>
        <w:t>-4, 5-7, 5-</w:t>
      </w:r>
      <w:bookmarkStart w:id="0" w:name="_GoBack"/>
      <w:bookmarkEnd w:id="0"/>
      <w:r w:rsidR="00430575">
        <w:rPr>
          <w:rFonts w:eastAsia="Calibri"/>
          <w:b/>
          <w:sz w:val="32"/>
          <w:szCs w:val="36"/>
        </w:rPr>
        <w:t>8</w:t>
      </w:r>
      <w:r w:rsidRPr="00DB0F07">
        <w:rPr>
          <w:rFonts w:eastAsia="Calibri"/>
          <w:b/>
          <w:sz w:val="32"/>
          <w:szCs w:val="36"/>
        </w:rPr>
        <w:t xml:space="preserve"> классов</w:t>
      </w:r>
    </w:p>
    <w:p w:rsidR="002238D8" w:rsidRPr="00DB44BC" w:rsidRDefault="002238D8" w:rsidP="002238D8">
      <w:pPr>
        <w:tabs>
          <w:tab w:val="left" w:pos="4096"/>
        </w:tabs>
        <w:rPr>
          <w:rFonts w:eastAsia="Calibri"/>
          <w:b/>
          <w:sz w:val="36"/>
          <w:szCs w:val="36"/>
        </w:rPr>
      </w:pPr>
    </w:p>
    <w:p w:rsidR="002238D8" w:rsidRPr="00DB44BC" w:rsidRDefault="002238D8" w:rsidP="002238D8">
      <w:pPr>
        <w:tabs>
          <w:tab w:val="left" w:pos="4096"/>
        </w:tabs>
        <w:rPr>
          <w:rFonts w:eastAsia="Calibri"/>
          <w:b/>
          <w:sz w:val="36"/>
          <w:szCs w:val="36"/>
        </w:rPr>
      </w:pPr>
    </w:p>
    <w:p w:rsidR="002238D8" w:rsidRPr="00DB44BC" w:rsidRDefault="002238D8" w:rsidP="002238D8">
      <w:pPr>
        <w:tabs>
          <w:tab w:val="left" w:pos="4096"/>
        </w:tabs>
        <w:rPr>
          <w:rFonts w:eastAsia="Calibri"/>
          <w:b/>
          <w:sz w:val="36"/>
          <w:szCs w:val="36"/>
        </w:rPr>
      </w:pPr>
    </w:p>
    <w:p w:rsidR="002238D8" w:rsidRPr="00DB44BC" w:rsidRDefault="002238D8" w:rsidP="002238D8">
      <w:pPr>
        <w:tabs>
          <w:tab w:val="left" w:pos="4096"/>
        </w:tabs>
        <w:rPr>
          <w:rFonts w:eastAsia="Calibri"/>
        </w:rPr>
      </w:pPr>
    </w:p>
    <w:p w:rsidR="002238D8" w:rsidRPr="00DB44BC" w:rsidRDefault="002238D8" w:rsidP="002238D8">
      <w:pPr>
        <w:tabs>
          <w:tab w:val="left" w:pos="4096"/>
        </w:tabs>
        <w:jc w:val="center"/>
        <w:rPr>
          <w:rFonts w:eastAsia="Calibri"/>
          <w:sz w:val="20"/>
          <w:szCs w:val="20"/>
        </w:rPr>
      </w:pPr>
    </w:p>
    <w:p w:rsidR="002238D8" w:rsidRPr="00DB44BC" w:rsidRDefault="002238D8" w:rsidP="002238D8">
      <w:pPr>
        <w:jc w:val="center"/>
        <w:rPr>
          <w:rFonts w:eastAsia="Calibri"/>
        </w:rPr>
      </w:pPr>
    </w:p>
    <w:p w:rsidR="002238D8" w:rsidRPr="00DB44BC" w:rsidRDefault="002238D8" w:rsidP="002238D8">
      <w:pPr>
        <w:tabs>
          <w:tab w:val="left" w:pos="4096"/>
        </w:tabs>
        <w:jc w:val="right"/>
        <w:rPr>
          <w:rFonts w:eastAsia="Calibri"/>
          <w:sz w:val="28"/>
          <w:szCs w:val="28"/>
        </w:rPr>
      </w:pPr>
      <w:r w:rsidRPr="00DB44BC">
        <w:rPr>
          <w:rFonts w:eastAsia="Calibri"/>
          <w:sz w:val="28"/>
          <w:szCs w:val="28"/>
          <w:lang w:bidi="en-US"/>
        </w:rPr>
        <w:t xml:space="preserve">                                                                                 Составитель</w:t>
      </w:r>
      <w:r>
        <w:rPr>
          <w:rFonts w:eastAsia="Calibri"/>
          <w:sz w:val="28"/>
          <w:szCs w:val="28"/>
          <w:lang w:bidi="en-US"/>
        </w:rPr>
        <w:t xml:space="preserve"> Сазонова О.В.</w:t>
      </w:r>
      <w:r w:rsidRPr="00DB44BC">
        <w:rPr>
          <w:rFonts w:eastAsia="Calibri"/>
          <w:sz w:val="28"/>
          <w:szCs w:val="28"/>
        </w:rPr>
        <w:t xml:space="preserve"> </w:t>
      </w:r>
    </w:p>
    <w:p w:rsidR="002238D8" w:rsidRPr="00DB44BC" w:rsidRDefault="002238D8" w:rsidP="002238D8">
      <w:pPr>
        <w:tabs>
          <w:tab w:val="left" w:pos="4096"/>
        </w:tabs>
        <w:jc w:val="right"/>
        <w:rPr>
          <w:rFonts w:eastAsia="Calibri"/>
          <w:sz w:val="28"/>
          <w:szCs w:val="28"/>
        </w:rPr>
      </w:pPr>
      <w:r w:rsidRPr="00DB44BC">
        <w:rPr>
          <w:rFonts w:eastAsia="Calibri"/>
          <w:sz w:val="28"/>
          <w:szCs w:val="28"/>
        </w:rPr>
        <w:t>учитель русского языка и литературы</w:t>
      </w:r>
    </w:p>
    <w:p w:rsidR="002238D8" w:rsidRPr="00DB44BC" w:rsidRDefault="002238D8" w:rsidP="002238D8">
      <w:pPr>
        <w:rPr>
          <w:rFonts w:eastAsia="Calibri"/>
          <w:sz w:val="28"/>
          <w:szCs w:val="28"/>
          <w:lang w:bidi="en-US"/>
        </w:rPr>
      </w:pPr>
    </w:p>
    <w:p w:rsidR="002238D8" w:rsidRPr="00DB44BC" w:rsidRDefault="002238D8" w:rsidP="002238D8">
      <w:pPr>
        <w:rPr>
          <w:rFonts w:eastAsia="Calibri"/>
        </w:rPr>
      </w:pPr>
    </w:p>
    <w:p w:rsidR="002238D8" w:rsidRPr="00DB44BC" w:rsidRDefault="002238D8" w:rsidP="002238D8">
      <w:pPr>
        <w:tabs>
          <w:tab w:val="left" w:pos="3927"/>
        </w:tabs>
        <w:rPr>
          <w:rFonts w:eastAsia="Calibri"/>
        </w:rPr>
      </w:pPr>
    </w:p>
    <w:p w:rsidR="002238D8" w:rsidRPr="00DB44BC" w:rsidRDefault="002238D8" w:rsidP="002238D8">
      <w:pPr>
        <w:tabs>
          <w:tab w:val="left" w:pos="3927"/>
        </w:tabs>
        <w:rPr>
          <w:rFonts w:eastAsia="Calibri"/>
          <w:sz w:val="28"/>
        </w:rPr>
      </w:pPr>
    </w:p>
    <w:p w:rsidR="002238D8" w:rsidRPr="00DB44BC" w:rsidRDefault="002238D8" w:rsidP="002238D8">
      <w:pPr>
        <w:tabs>
          <w:tab w:val="left" w:pos="3927"/>
        </w:tabs>
        <w:rPr>
          <w:rFonts w:eastAsia="Calibri"/>
          <w:sz w:val="28"/>
        </w:rPr>
      </w:pPr>
    </w:p>
    <w:p w:rsidR="002238D8" w:rsidRPr="00DB44BC" w:rsidRDefault="002238D8" w:rsidP="002238D8">
      <w:pPr>
        <w:tabs>
          <w:tab w:val="left" w:pos="3927"/>
        </w:tabs>
        <w:jc w:val="center"/>
        <w:rPr>
          <w:rFonts w:eastAsia="Calibri"/>
          <w:sz w:val="28"/>
          <w:szCs w:val="28"/>
        </w:rPr>
      </w:pPr>
    </w:p>
    <w:p w:rsidR="002238D8" w:rsidRPr="00DB44BC" w:rsidRDefault="002238D8" w:rsidP="002238D8">
      <w:pPr>
        <w:tabs>
          <w:tab w:val="left" w:pos="3927"/>
        </w:tabs>
        <w:jc w:val="center"/>
        <w:rPr>
          <w:rFonts w:eastAsia="Calibri"/>
          <w:sz w:val="28"/>
          <w:szCs w:val="28"/>
        </w:rPr>
      </w:pPr>
    </w:p>
    <w:p w:rsidR="002238D8" w:rsidRPr="00DB44BC" w:rsidRDefault="002238D8" w:rsidP="002238D8">
      <w:pPr>
        <w:tabs>
          <w:tab w:val="left" w:pos="3927"/>
        </w:tabs>
        <w:jc w:val="center"/>
        <w:rPr>
          <w:rFonts w:eastAsia="Calibri"/>
          <w:sz w:val="28"/>
          <w:szCs w:val="28"/>
        </w:rPr>
      </w:pPr>
    </w:p>
    <w:p w:rsidR="002238D8" w:rsidRPr="00DB44BC" w:rsidRDefault="002238D8" w:rsidP="002238D8">
      <w:pPr>
        <w:tabs>
          <w:tab w:val="left" w:pos="3927"/>
        </w:tabs>
        <w:jc w:val="center"/>
        <w:rPr>
          <w:rFonts w:eastAsia="Calibri"/>
          <w:sz w:val="28"/>
          <w:szCs w:val="28"/>
        </w:rPr>
      </w:pPr>
    </w:p>
    <w:p w:rsidR="002238D8" w:rsidRPr="00DB44BC" w:rsidRDefault="002238D8" w:rsidP="002238D8">
      <w:pPr>
        <w:tabs>
          <w:tab w:val="left" w:pos="3927"/>
        </w:tabs>
        <w:jc w:val="center"/>
        <w:rPr>
          <w:rFonts w:eastAsia="Calibri"/>
          <w:sz w:val="28"/>
          <w:szCs w:val="28"/>
        </w:rPr>
      </w:pPr>
    </w:p>
    <w:p w:rsidR="002238D8" w:rsidRPr="00DB44BC" w:rsidRDefault="002238D8" w:rsidP="002238D8">
      <w:pPr>
        <w:tabs>
          <w:tab w:val="left" w:pos="3927"/>
        </w:tabs>
        <w:jc w:val="center"/>
        <w:rPr>
          <w:rFonts w:eastAsia="Calibri"/>
          <w:sz w:val="28"/>
          <w:szCs w:val="28"/>
        </w:rPr>
      </w:pPr>
    </w:p>
    <w:p w:rsidR="002238D8" w:rsidRPr="00DB44BC" w:rsidRDefault="002238D8" w:rsidP="002238D8">
      <w:pPr>
        <w:tabs>
          <w:tab w:val="left" w:pos="3927"/>
        </w:tabs>
        <w:jc w:val="center"/>
        <w:rPr>
          <w:rFonts w:eastAsia="Calibri"/>
          <w:sz w:val="28"/>
          <w:szCs w:val="28"/>
        </w:rPr>
      </w:pPr>
    </w:p>
    <w:p w:rsidR="002238D8" w:rsidRPr="00212386" w:rsidRDefault="002238D8" w:rsidP="002238D8">
      <w:pPr>
        <w:tabs>
          <w:tab w:val="left" w:pos="3927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2022-2023 учебный год</w:t>
      </w:r>
    </w:p>
    <w:p w:rsidR="002238D8" w:rsidRDefault="002238D8" w:rsidP="002238D8">
      <w:pPr>
        <w:jc w:val="center"/>
        <w:rPr>
          <w:b/>
        </w:rPr>
      </w:pPr>
    </w:p>
    <w:p w:rsidR="00C817D9" w:rsidRDefault="00C817D9" w:rsidP="00C817D9">
      <w:pPr>
        <w:rPr>
          <w:color w:val="000000"/>
          <w:sz w:val="28"/>
          <w:szCs w:val="28"/>
        </w:rPr>
      </w:pPr>
    </w:p>
    <w:p w:rsidR="00C817D9" w:rsidRDefault="00C817D9" w:rsidP="00C817D9">
      <w:pPr>
        <w:jc w:val="right"/>
        <w:rPr>
          <w:color w:val="000000"/>
        </w:rPr>
      </w:pPr>
    </w:p>
    <w:p w:rsidR="00C817D9" w:rsidRDefault="00C817D9" w:rsidP="00C817D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Календарно-тематический план</w:t>
      </w:r>
      <w:r w:rsidR="00780654">
        <w:rPr>
          <w:b/>
          <w:color w:val="000000"/>
          <w:sz w:val="28"/>
          <w:szCs w:val="28"/>
        </w:rPr>
        <w:t xml:space="preserve"> </w:t>
      </w:r>
      <w:r w:rsidR="00780654" w:rsidRPr="00780654">
        <w:rPr>
          <w:b/>
          <w:sz w:val="28"/>
        </w:rPr>
        <w:t>5-4 класс</w:t>
      </w:r>
    </w:p>
    <w:p w:rsidR="00C817D9" w:rsidRDefault="00C817D9" w:rsidP="00C817D9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3015"/>
        <w:gridCol w:w="955"/>
        <w:gridCol w:w="2067"/>
        <w:gridCol w:w="1733"/>
        <w:gridCol w:w="1946"/>
      </w:tblGrid>
      <w:tr w:rsidR="00780C2F" w:rsidRPr="0066120B" w:rsidTr="00780C2F"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№ п/п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Всего часов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занятия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занятия</w:t>
            </w:r>
          </w:p>
        </w:tc>
      </w:tr>
      <w:tr w:rsidR="00780C2F" w:rsidRPr="0066120B" w:rsidTr="00780C2F"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фактическая</w:t>
            </w:r>
          </w:p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Умеем ли мы читать? (Виды чтения)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выбрать книгу? (Виды чтения: просмотровое, ознакомительное) Библиотечный урок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ставить цель чтения («Знаю – хочу узнать – узнал»)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и о чём? (Углубление понятия о тексте)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 чего начинается текст? (Роль заглавия)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Зачем нужен эпиграф? (Роль заглавия и эпиграфа)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Интервью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66120B">
              <w:rPr>
                <w:sz w:val="28"/>
                <w:szCs w:val="28"/>
              </w:rPr>
              <w:t>Внимание</w:t>
            </w:r>
            <w:proofErr w:type="gramEnd"/>
            <w:r w:rsidRPr="0066120B">
              <w:rPr>
                <w:sz w:val="28"/>
                <w:szCs w:val="28"/>
              </w:rPr>
              <w:t xml:space="preserve"> к слову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175701" w:rsidRDefault="00780C2F" w:rsidP="00780C2F">
            <w:pPr>
              <w:tabs>
                <w:tab w:val="left" w:pos="544"/>
              </w:tabs>
              <w:jc w:val="both"/>
              <w:rPr>
                <w:sz w:val="28"/>
                <w:szCs w:val="28"/>
              </w:rPr>
            </w:pPr>
            <w:r w:rsidRPr="00175701">
              <w:rPr>
                <w:sz w:val="28"/>
                <w:szCs w:val="28"/>
              </w:rPr>
              <w:t>Тематический конкурс чтецов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tabs>
                <w:tab w:val="left" w:pos="544"/>
              </w:tabs>
              <w:jc w:val="both"/>
              <w:rPr>
                <w:b/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Наши друзья и помощники (Словари и справочники)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(Элементы учебного текста)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Путешствие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Главное и неглавное в тексте (Виды информации в учебном тексте)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(Маркировка информации)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 xml:space="preserve">Практикум-диагностика </w:t>
            </w:r>
            <w:r w:rsidRPr="0066120B">
              <w:rPr>
                <w:sz w:val="28"/>
                <w:szCs w:val="28"/>
              </w:rPr>
              <w:t xml:space="preserve">(Тестовая </w:t>
            </w:r>
            <w:r w:rsidRPr="0066120B">
              <w:rPr>
                <w:sz w:val="28"/>
                <w:szCs w:val="28"/>
              </w:rPr>
              <w:lastRenderedPageBreak/>
              <w:t>работа по применению умений работать с информацией и выделять главную мысль)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 игра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Как читать </w:t>
            </w:r>
            <w:proofErr w:type="spellStart"/>
            <w:r w:rsidRPr="0066120B">
              <w:rPr>
                <w:sz w:val="28"/>
                <w:szCs w:val="28"/>
              </w:rPr>
              <w:t>несплошной</w:t>
            </w:r>
            <w:proofErr w:type="spellEnd"/>
            <w:r w:rsidRPr="0066120B">
              <w:rPr>
                <w:sz w:val="28"/>
                <w:szCs w:val="28"/>
              </w:rPr>
              <w:t xml:space="preserve"> </w:t>
            </w:r>
            <w:proofErr w:type="gramStart"/>
            <w:r w:rsidRPr="0066120B">
              <w:rPr>
                <w:sz w:val="28"/>
                <w:szCs w:val="28"/>
              </w:rPr>
              <w:t>текст?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Интервью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построен текст? (Строение текстов разных типов речи)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175701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75701">
              <w:rPr>
                <w:bCs/>
                <w:iCs/>
                <w:sz w:val="28"/>
                <w:szCs w:val="28"/>
                <w:shd w:val="clear" w:color="auto" w:fill="FFFFFF"/>
              </w:rPr>
              <w:t xml:space="preserve">Ролевая игра </w:t>
            </w:r>
            <w:r w:rsidRPr="00175701">
              <w:rPr>
                <w:sz w:val="28"/>
                <w:szCs w:val="28"/>
              </w:rPr>
              <w:t>«Заседание Учёного совета лексикографов»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«Сцепления» в тексте (Смысловые связи в тексте)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Инсценировка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Погружение в текст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Диалог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Погружение в текст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Диалог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Деловая  игра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Диалог с текстом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Интервью 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(«Толстые и тонкие» вопросы)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Экскурсия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</w:t>
            </w: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(Выделение главной мысли)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«между строк» (Скрытая информация в тексте)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«между строк» (Скрытая информация в тексте)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Что помогает понять текст? (План текста)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помогает понять текст (Перекодирование информации: </w:t>
            </w:r>
            <w:r w:rsidRPr="0066120B">
              <w:rPr>
                <w:iCs/>
                <w:sz w:val="28"/>
                <w:szCs w:val="28"/>
              </w:rPr>
              <w:t>пометки, выписки, цитаты</w:t>
            </w:r>
            <w:r w:rsidRPr="0066120B">
              <w:rPr>
                <w:sz w:val="28"/>
                <w:szCs w:val="28"/>
              </w:rPr>
              <w:t>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Путешествие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Когда текст прочитан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rPr>
          <w:trHeight w:val="118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654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left="-610" w:firstLine="61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 w:rsidRPr="0066120B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Когда текст прочитан</w:t>
            </w:r>
          </w:p>
          <w:p w:rsidR="00780C2F" w:rsidRPr="0066120B" w:rsidRDefault="00780C2F" w:rsidP="00780654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left="-610" w:firstLine="6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 xml:space="preserve"> </w:t>
            </w:r>
            <w:r w:rsidRPr="0066120B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ru-RU"/>
              </w:rPr>
              <w:t>(О</w:t>
            </w:r>
            <w:r w:rsidRPr="0066120B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ценка информации)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>Практикум-диагностика</w:t>
            </w:r>
            <w:r w:rsidRPr="0066120B">
              <w:rPr>
                <w:sz w:val="28"/>
                <w:szCs w:val="28"/>
              </w:rPr>
              <w:t xml:space="preserve"> (Тестовая работа по комплексному применению умений работать с информацией и текстом)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Практикум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E87672" w:rsidTr="00780C2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C817D9">
            <w:pPr>
              <w:pStyle w:val="p11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Чему я научился</w:t>
            </w:r>
            <w:r w:rsidRPr="0066120B">
              <w:rPr>
                <w:b/>
                <w:sz w:val="28"/>
                <w:szCs w:val="28"/>
              </w:rPr>
              <w:t xml:space="preserve"> (</w:t>
            </w:r>
            <w:r w:rsidRPr="0066120B">
              <w:rPr>
                <w:sz w:val="28"/>
                <w:szCs w:val="28"/>
              </w:rPr>
              <w:t>Подведение итогов, оформление портфолио)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игра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C817D9" w:rsidRDefault="00C817D9" w:rsidP="00C817D9">
      <w:pPr>
        <w:jc w:val="center"/>
        <w:rPr>
          <w:color w:val="000000"/>
          <w:sz w:val="23"/>
          <w:szCs w:val="23"/>
        </w:rPr>
      </w:pPr>
    </w:p>
    <w:p w:rsidR="00C817D9" w:rsidRDefault="00C817D9" w:rsidP="00C817D9">
      <w:pPr>
        <w:jc w:val="right"/>
        <w:rPr>
          <w:color w:val="000000"/>
          <w:sz w:val="23"/>
          <w:szCs w:val="23"/>
        </w:rPr>
      </w:pPr>
    </w:p>
    <w:p w:rsidR="00C817D9" w:rsidRDefault="00C817D9" w:rsidP="00C817D9">
      <w:pPr>
        <w:spacing w:after="160" w:line="259" w:lineRule="auto"/>
        <w:jc w:val="both"/>
      </w:pPr>
    </w:p>
    <w:p w:rsidR="00780654" w:rsidRDefault="00780654" w:rsidP="0078065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Календарно-тематический план </w:t>
      </w:r>
      <w:r w:rsidRPr="00780654">
        <w:rPr>
          <w:b/>
          <w:sz w:val="28"/>
        </w:rPr>
        <w:t>5-</w:t>
      </w:r>
      <w:r>
        <w:rPr>
          <w:b/>
          <w:sz w:val="28"/>
        </w:rPr>
        <w:t>7</w:t>
      </w:r>
      <w:r w:rsidRPr="00780654">
        <w:rPr>
          <w:b/>
          <w:sz w:val="28"/>
        </w:rPr>
        <w:t xml:space="preserve"> класс</w:t>
      </w:r>
    </w:p>
    <w:p w:rsidR="00780654" w:rsidRDefault="00780654" w:rsidP="00780654">
      <w:pPr>
        <w:jc w:val="center"/>
        <w:rPr>
          <w:b/>
          <w:color w:val="000000"/>
          <w:sz w:val="28"/>
          <w:szCs w:val="28"/>
        </w:rPr>
      </w:pPr>
    </w:p>
    <w:tbl>
      <w:tblPr>
        <w:tblW w:w="110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458"/>
        <w:gridCol w:w="907"/>
        <w:gridCol w:w="1979"/>
        <w:gridCol w:w="1514"/>
        <w:gridCol w:w="2591"/>
      </w:tblGrid>
      <w:tr w:rsidR="00780C2F" w:rsidRPr="0066120B" w:rsidTr="00780C2F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№ 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Всего часов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занятия</w:t>
            </w: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занятия</w:t>
            </w:r>
          </w:p>
        </w:tc>
      </w:tr>
      <w:tr w:rsidR="00780C2F" w:rsidRPr="0066120B" w:rsidTr="00780C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фактическая</w:t>
            </w:r>
          </w:p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Умеем ли мы читать? (Виды чтения)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выбрать книгу? (Виды чтения: просмотровое, ознакомительное) Библиотечный урок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ставить цель чтения («Знаю – хочу узнать – узнал»)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и о чём? (Углубление понятия о тексте)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 чего начинается текст? (Роль заглавия)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Зачем нужен эпиграф? (Роль заглавия и эпиграфа)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Интервью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66120B">
              <w:rPr>
                <w:sz w:val="28"/>
                <w:szCs w:val="28"/>
              </w:rPr>
              <w:t>Внимание</w:t>
            </w:r>
            <w:proofErr w:type="gramEnd"/>
            <w:r w:rsidRPr="0066120B">
              <w:rPr>
                <w:sz w:val="28"/>
                <w:szCs w:val="28"/>
              </w:rPr>
              <w:t xml:space="preserve"> к слову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175701" w:rsidRDefault="00780C2F" w:rsidP="00780C2F">
            <w:pPr>
              <w:tabs>
                <w:tab w:val="left" w:pos="544"/>
              </w:tabs>
              <w:jc w:val="both"/>
              <w:rPr>
                <w:sz w:val="28"/>
                <w:szCs w:val="28"/>
              </w:rPr>
            </w:pPr>
            <w:r w:rsidRPr="00175701">
              <w:rPr>
                <w:sz w:val="28"/>
                <w:szCs w:val="28"/>
              </w:rPr>
              <w:t>Тематический конкурс чтецов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tabs>
                <w:tab w:val="left" w:pos="544"/>
              </w:tabs>
              <w:jc w:val="both"/>
              <w:rPr>
                <w:b/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Наши друзья и помощники (Словари и справочники)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(Элементы учебного текста)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Путешствие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Главное и неглавное в тексте (Виды информации в учебном тексте)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(Маркировка информации)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 xml:space="preserve">Практикум-диагностика </w:t>
            </w:r>
            <w:r w:rsidRPr="0066120B">
              <w:rPr>
                <w:sz w:val="28"/>
                <w:szCs w:val="28"/>
              </w:rPr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 игра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Как читать </w:t>
            </w:r>
            <w:proofErr w:type="spellStart"/>
            <w:r w:rsidRPr="0066120B">
              <w:rPr>
                <w:sz w:val="28"/>
                <w:szCs w:val="28"/>
              </w:rPr>
              <w:t>несплошной</w:t>
            </w:r>
            <w:proofErr w:type="spellEnd"/>
            <w:r w:rsidRPr="0066120B">
              <w:rPr>
                <w:sz w:val="28"/>
                <w:szCs w:val="28"/>
              </w:rPr>
              <w:t xml:space="preserve"> </w:t>
            </w:r>
            <w:proofErr w:type="gramStart"/>
            <w:r w:rsidRPr="0066120B">
              <w:rPr>
                <w:sz w:val="28"/>
                <w:szCs w:val="28"/>
              </w:rPr>
              <w:t>текст?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Интервью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построен текст? (Строение текстов разных типов речи)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175701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75701">
              <w:rPr>
                <w:bCs/>
                <w:iCs/>
                <w:sz w:val="28"/>
                <w:szCs w:val="28"/>
                <w:shd w:val="clear" w:color="auto" w:fill="FFFFFF"/>
              </w:rPr>
              <w:t xml:space="preserve">Ролевая игра </w:t>
            </w:r>
            <w:r w:rsidRPr="00175701">
              <w:rPr>
                <w:sz w:val="28"/>
                <w:szCs w:val="28"/>
              </w:rPr>
              <w:t>«Заседание Учёного совета лексикографов»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«Сцепления» в тексте (Смысловые связи в тексте)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Инсценировка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Погружение в текст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Диалог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Погружение в текст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Диалог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Деловая  игра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Диалог с текстом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Интервью 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(«Толстые и тонкие» вопросы)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Экскурсия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</w:t>
            </w: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(Выделение главной мысли)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«между строк» (Скрытая информация в тексте)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«между строк» (Скрытая информация в тексте)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Что помогает понять текст? (План текста)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помогает понять текст (Перекодирование информации: </w:t>
            </w:r>
            <w:r w:rsidRPr="0066120B">
              <w:rPr>
                <w:iCs/>
                <w:sz w:val="28"/>
                <w:szCs w:val="28"/>
              </w:rPr>
              <w:t>пометки, выписки, цитаты</w:t>
            </w:r>
            <w:r w:rsidRPr="0066120B">
              <w:rPr>
                <w:sz w:val="28"/>
                <w:szCs w:val="2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Путешествие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Когда текст прочитан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left="-610" w:firstLine="610"/>
              <w:rPr>
                <w:rFonts w:ascii="Times New Roman" w:hAnsi="Times New Roman" w:cs="Times New Roman"/>
                <w:sz w:val="28"/>
                <w:szCs w:val="28"/>
              </w:rPr>
            </w:pPr>
            <w:r w:rsidRPr="0066120B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Когда текст прочитан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 xml:space="preserve"> </w:t>
            </w:r>
            <w:r w:rsidRPr="0066120B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ru-RU"/>
              </w:rPr>
              <w:t>(О</w:t>
            </w:r>
            <w:r w:rsidRPr="0066120B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ценка информации)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>Практикум-диагностика</w:t>
            </w:r>
            <w:r w:rsidRPr="0066120B">
              <w:rPr>
                <w:sz w:val="28"/>
                <w:szCs w:val="28"/>
              </w:rPr>
              <w:t xml:space="preserve"> (Тестовая работа по комплексному применению умений работать с информацией и текстом)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Практикум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E87672" w:rsidTr="00780C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Чему я научился</w:t>
            </w:r>
            <w:r w:rsidRPr="0066120B">
              <w:rPr>
                <w:b/>
                <w:sz w:val="28"/>
                <w:szCs w:val="28"/>
              </w:rPr>
              <w:t xml:space="preserve"> (</w:t>
            </w:r>
            <w:r w:rsidRPr="0066120B">
              <w:rPr>
                <w:sz w:val="28"/>
                <w:szCs w:val="28"/>
              </w:rPr>
              <w:t>Подведение итогов, оформление портфолио)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игра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780654" w:rsidRDefault="00780654" w:rsidP="00780654">
      <w:pPr>
        <w:jc w:val="center"/>
        <w:rPr>
          <w:color w:val="000000"/>
          <w:sz w:val="23"/>
          <w:szCs w:val="23"/>
        </w:rPr>
      </w:pPr>
    </w:p>
    <w:p w:rsidR="00780654" w:rsidRDefault="00780654" w:rsidP="00780654">
      <w:pPr>
        <w:jc w:val="right"/>
        <w:rPr>
          <w:color w:val="000000"/>
          <w:sz w:val="23"/>
          <w:szCs w:val="23"/>
        </w:rPr>
      </w:pPr>
    </w:p>
    <w:p w:rsidR="00780654" w:rsidRDefault="00780654" w:rsidP="00780654">
      <w:pPr>
        <w:spacing w:after="160" w:line="259" w:lineRule="auto"/>
        <w:jc w:val="both"/>
      </w:pPr>
    </w:p>
    <w:p w:rsidR="00780654" w:rsidRDefault="00780654" w:rsidP="00780654"/>
    <w:p w:rsidR="00780654" w:rsidRDefault="00780654" w:rsidP="0078065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Календарно-тематический план </w:t>
      </w:r>
      <w:r w:rsidRPr="00780654">
        <w:rPr>
          <w:b/>
          <w:sz w:val="28"/>
        </w:rPr>
        <w:t>5-</w:t>
      </w:r>
      <w:r>
        <w:rPr>
          <w:b/>
          <w:sz w:val="28"/>
        </w:rPr>
        <w:t>8</w:t>
      </w:r>
      <w:r w:rsidRPr="00780654">
        <w:rPr>
          <w:b/>
          <w:sz w:val="28"/>
        </w:rPr>
        <w:t xml:space="preserve"> класс</w:t>
      </w:r>
    </w:p>
    <w:p w:rsidR="00780654" w:rsidRDefault="00780654" w:rsidP="00780654">
      <w:pPr>
        <w:jc w:val="center"/>
        <w:rPr>
          <w:b/>
          <w:color w:val="000000"/>
          <w:sz w:val="28"/>
          <w:szCs w:val="28"/>
        </w:rPr>
      </w:pPr>
    </w:p>
    <w:tbl>
      <w:tblPr>
        <w:tblW w:w="109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433"/>
        <w:gridCol w:w="990"/>
        <w:gridCol w:w="2019"/>
        <w:gridCol w:w="1741"/>
        <w:gridCol w:w="2116"/>
      </w:tblGrid>
      <w:tr w:rsidR="00780C2F" w:rsidRPr="0066120B" w:rsidTr="00780C2F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№ п/п</w:t>
            </w:r>
          </w:p>
        </w:tc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Всего часов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занятия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занятия</w:t>
            </w:r>
          </w:p>
        </w:tc>
      </w:tr>
      <w:tr w:rsidR="00780C2F" w:rsidRPr="0066120B" w:rsidTr="00780C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фактическая</w:t>
            </w:r>
          </w:p>
          <w:p w:rsidR="00780C2F" w:rsidRPr="0066120B" w:rsidRDefault="00780C2F" w:rsidP="00780C2F">
            <w:pPr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Умеем ли мы читать? (Виды чтения)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выбрать книгу? (Виды чтения: просмотровое, ознакомительное) Библиотечный урок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ставить цель чтения («Знаю – хочу узнать – узнал»)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и о чём? (Углубление понятия о тексте)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 чего начинается текст? (Роль заглавия)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Зачем нужен эпиграф? (Роль заглавия и эпиграфа)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Интервью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66120B">
              <w:rPr>
                <w:sz w:val="28"/>
                <w:szCs w:val="28"/>
              </w:rPr>
              <w:t>Внимание</w:t>
            </w:r>
            <w:proofErr w:type="gramEnd"/>
            <w:r w:rsidRPr="0066120B">
              <w:rPr>
                <w:sz w:val="28"/>
                <w:szCs w:val="28"/>
              </w:rPr>
              <w:t xml:space="preserve"> к слову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175701" w:rsidRDefault="00780C2F" w:rsidP="00780C2F">
            <w:pPr>
              <w:tabs>
                <w:tab w:val="left" w:pos="544"/>
              </w:tabs>
              <w:jc w:val="both"/>
              <w:rPr>
                <w:sz w:val="28"/>
                <w:szCs w:val="28"/>
              </w:rPr>
            </w:pPr>
            <w:r w:rsidRPr="00175701">
              <w:rPr>
                <w:sz w:val="28"/>
                <w:szCs w:val="28"/>
              </w:rPr>
              <w:t>Тематический конкурс чтецов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tabs>
                <w:tab w:val="left" w:pos="544"/>
              </w:tabs>
              <w:jc w:val="both"/>
              <w:rPr>
                <w:b/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Наши друзья и помощники (Словари и справочники)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(Элементы учебного текста)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Путешствие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Главное и неглавное в тексте (Виды информации в учебном тексте)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(Маркировка информации)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 xml:space="preserve">Практикум-диагностика </w:t>
            </w:r>
            <w:r w:rsidRPr="0066120B">
              <w:rPr>
                <w:sz w:val="28"/>
                <w:szCs w:val="28"/>
              </w:rPr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 игра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Как читать </w:t>
            </w:r>
            <w:proofErr w:type="spellStart"/>
            <w:r w:rsidRPr="0066120B">
              <w:rPr>
                <w:sz w:val="28"/>
                <w:szCs w:val="28"/>
              </w:rPr>
              <w:t>несплошной</w:t>
            </w:r>
            <w:proofErr w:type="spellEnd"/>
            <w:r w:rsidRPr="0066120B">
              <w:rPr>
                <w:sz w:val="28"/>
                <w:szCs w:val="28"/>
              </w:rPr>
              <w:t xml:space="preserve"> </w:t>
            </w:r>
            <w:proofErr w:type="gramStart"/>
            <w:r w:rsidRPr="0066120B">
              <w:rPr>
                <w:sz w:val="28"/>
                <w:szCs w:val="28"/>
              </w:rPr>
              <w:t>текст?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Интервью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построен текст? (Строение текстов разных типов речи)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175701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75701">
              <w:rPr>
                <w:bCs/>
                <w:iCs/>
                <w:sz w:val="28"/>
                <w:szCs w:val="28"/>
                <w:shd w:val="clear" w:color="auto" w:fill="FFFFFF"/>
              </w:rPr>
              <w:t xml:space="preserve">Ролевая игра </w:t>
            </w:r>
            <w:r w:rsidRPr="00175701">
              <w:rPr>
                <w:sz w:val="28"/>
                <w:szCs w:val="28"/>
              </w:rPr>
              <w:t>«Заседание Учёного совета лексикографов»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«Сцепления» в тексте (Смысловые связи в тексте)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Инсценировка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Погружение в текст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Диалог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Погружение в текст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Диалог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Деловая  игра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Диалог с текстом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Интервью 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(«Толстые и тонкие» вопросы)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Экскурсия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</w:t>
            </w: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(Выделение главной мысли)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«между строк» (Скрытая информация в тексте)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«между строк» (Скрытая информация в тексте)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Что помогает понять текст? (План текста)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помогает понять текст (Перекодирование информации: </w:t>
            </w:r>
            <w:r w:rsidRPr="0066120B">
              <w:rPr>
                <w:iCs/>
                <w:sz w:val="28"/>
                <w:szCs w:val="28"/>
              </w:rPr>
              <w:t>пометки, выписки, цитаты</w:t>
            </w:r>
            <w:r w:rsidRPr="0066120B">
              <w:rPr>
                <w:sz w:val="28"/>
                <w:szCs w:val="28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Путешествие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Когда текст прочитан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left="-610" w:firstLine="610"/>
              <w:rPr>
                <w:rFonts w:ascii="Times New Roman" w:hAnsi="Times New Roman" w:cs="Times New Roman"/>
                <w:sz w:val="28"/>
                <w:szCs w:val="28"/>
              </w:rPr>
            </w:pPr>
            <w:r w:rsidRPr="0066120B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Когда текст прочитан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 xml:space="preserve"> </w:t>
            </w:r>
            <w:r w:rsidRPr="0066120B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ru-RU"/>
              </w:rPr>
              <w:t>(О</w:t>
            </w:r>
            <w:r w:rsidRPr="0066120B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ценка информации)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Дискуссия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66120B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>Практикум-диагностика</w:t>
            </w:r>
            <w:r w:rsidRPr="0066120B">
              <w:rPr>
                <w:sz w:val="28"/>
                <w:szCs w:val="28"/>
              </w:rPr>
              <w:t xml:space="preserve"> (Тестовая работа по комплексному применению умений работать с информацией и текстом)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Практикум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0C2F" w:rsidRPr="00E87672" w:rsidTr="00780C2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Чему я научился</w:t>
            </w:r>
            <w:r w:rsidRPr="0066120B">
              <w:rPr>
                <w:b/>
                <w:sz w:val="28"/>
                <w:szCs w:val="28"/>
              </w:rPr>
              <w:t xml:space="preserve"> (</w:t>
            </w:r>
            <w:r w:rsidRPr="0066120B">
              <w:rPr>
                <w:sz w:val="28"/>
                <w:szCs w:val="28"/>
              </w:rPr>
              <w:t>Подведение итогов, оформление портфолио)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игра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F" w:rsidRPr="0066120B" w:rsidRDefault="00780C2F" w:rsidP="00780C2F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780654" w:rsidRDefault="00780654" w:rsidP="00780654">
      <w:pPr>
        <w:jc w:val="center"/>
        <w:rPr>
          <w:color w:val="000000"/>
          <w:sz w:val="23"/>
          <w:szCs w:val="23"/>
        </w:rPr>
      </w:pPr>
    </w:p>
    <w:p w:rsidR="00780654" w:rsidRDefault="00780654" w:rsidP="00780654">
      <w:pPr>
        <w:jc w:val="right"/>
        <w:rPr>
          <w:color w:val="000000"/>
          <w:sz w:val="23"/>
          <w:szCs w:val="23"/>
        </w:rPr>
      </w:pPr>
    </w:p>
    <w:p w:rsidR="00780654" w:rsidRDefault="00780654" w:rsidP="00780654">
      <w:pPr>
        <w:spacing w:after="160" w:line="259" w:lineRule="auto"/>
        <w:jc w:val="both"/>
      </w:pPr>
    </w:p>
    <w:p w:rsidR="00780654" w:rsidRDefault="00780654" w:rsidP="00780654"/>
    <w:p w:rsidR="00065AD8" w:rsidRDefault="00065AD8"/>
    <w:sectPr w:rsidR="00065AD8" w:rsidSect="00780C2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355D6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D0B55"/>
    <w:multiLevelType w:val="hybridMultilevel"/>
    <w:tmpl w:val="4126B1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87370"/>
    <w:multiLevelType w:val="hybridMultilevel"/>
    <w:tmpl w:val="C690F5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D9"/>
    <w:rsid w:val="00065AD8"/>
    <w:rsid w:val="00175701"/>
    <w:rsid w:val="002238D8"/>
    <w:rsid w:val="00430575"/>
    <w:rsid w:val="00476EA4"/>
    <w:rsid w:val="006E4207"/>
    <w:rsid w:val="00780654"/>
    <w:rsid w:val="00780C2F"/>
    <w:rsid w:val="007B4E71"/>
    <w:rsid w:val="00AB6D41"/>
    <w:rsid w:val="00B95F73"/>
    <w:rsid w:val="00C817D9"/>
    <w:rsid w:val="00D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D724B"/>
  <w15:chartTrackingRefBased/>
  <w15:docId w15:val="{4C9098CD-4BA5-4F77-AE45-90261C16C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1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C817D9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C817D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817D9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8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«Лицей «Солярис»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Г307</dc:creator>
  <cp:keywords/>
  <dc:description/>
  <cp:lastModifiedBy>Сазонова Ольга Валерьевна</cp:lastModifiedBy>
  <cp:revision>4</cp:revision>
  <dcterms:created xsi:type="dcterms:W3CDTF">2022-11-08T12:01:00Z</dcterms:created>
  <dcterms:modified xsi:type="dcterms:W3CDTF">2022-12-26T09:49:00Z</dcterms:modified>
</cp:coreProperties>
</file>