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B7A" w:rsidRDefault="00A67B7A" w:rsidP="00A67B7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AFDBEA" wp14:editId="7D946D08">
            <wp:simplePos x="0" y="0"/>
            <wp:positionH relativeFrom="column">
              <wp:posOffset>-491490</wp:posOffset>
            </wp:positionH>
            <wp:positionV relativeFrom="paragraph">
              <wp:posOffset>-387350</wp:posOffset>
            </wp:positionV>
            <wp:extent cx="926465" cy="847725"/>
            <wp:effectExtent l="0" t="0" r="0" b="0"/>
            <wp:wrapNone/>
            <wp:docPr id="1" name="Рисунок 1" descr="Описание: 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34" t="14835" r="16667" b="15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b/>
          <w:sz w:val="24"/>
          <w:szCs w:val="24"/>
          <w:lang w:eastAsia="ru-RU"/>
        </w:rPr>
        <w:t>АДМИНИСТРАЦИЯ КИРОВСКОГО РАЙОНА</w:t>
      </w:r>
    </w:p>
    <w:p w:rsidR="00A67B7A" w:rsidRDefault="00A67B7A" w:rsidP="00A67B7A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МУНИЦИПАЛЬНОГО ОБРАЗОВАНИЯ «ГОРОД САРАТОВ»</w:t>
      </w:r>
    </w:p>
    <w:p w:rsidR="00A67B7A" w:rsidRDefault="00A67B7A" w:rsidP="00A67B7A">
      <w:pPr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A67B7A" w:rsidRDefault="00A67B7A" w:rsidP="00A67B7A">
      <w:pPr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«ЛИЦЕЙ «СОЛЯРИС»</w:t>
      </w:r>
    </w:p>
    <w:p w:rsidR="00A67B7A" w:rsidRDefault="00A67B7A" w:rsidP="00A67B7A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asciiTheme="minorHAnsi" w:hAnsiTheme="minorHAns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7C19E" wp14:editId="0A3BB207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5876925" cy="9525"/>
                <wp:effectExtent l="0" t="0" r="28575" b="285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769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E477A4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6pt" to="462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ae"/>
        <w:tblW w:w="1977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075"/>
        <w:gridCol w:w="3307"/>
        <w:gridCol w:w="3825"/>
        <w:gridCol w:w="3191"/>
        <w:gridCol w:w="3191"/>
        <w:gridCol w:w="3186"/>
      </w:tblGrid>
      <w:tr w:rsidR="00A67B7A" w:rsidTr="006B4CCE">
        <w:tc>
          <w:tcPr>
            <w:tcW w:w="3075" w:type="dxa"/>
            <w:hideMark/>
          </w:tcPr>
          <w:p w:rsidR="00A67B7A" w:rsidRDefault="00A67B7A" w:rsidP="006B4CC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«Рассмотрено»</w:t>
            </w:r>
          </w:p>
          <w:p w:rsidR="00A67B7A" w:rsidRPr="00FB5324" w:rsidRDefault="00A67B7A" w:rsidP="006B4CC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Завед</w:t>
            </w:r>
            <w:r w:rsidR="00FB5324">
              <w:rPr>
                <w:rFonts w:eastAsia="Times New Roman" w:cs="Times New Roman"/>
                <w:sz w:val="24"/>
                <w:szCs w:val="24"/>
                <w:lang w:eastAsia="ru-RU"/>
              </w:rPr>
              <w:t>ующий кафедрой общественных дисциплин</w:t>
            </w:r>
          </w:p>
          <w:p w:rsidR="00A67B7A" w:rsidRDefault="00A67B7A" w:rsidP="006B4C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________Е.В. </w:t>
            </w:r>
            <w:proofErr w:type="spellStart"/>
            <w:r>
              <w:rPr>
                <w:sz w:val="23"/>
                <w:szCs w:val="23"/>
              </w:rPr>
              <w:t>Рыбчинская</w:t>
            </w:r>
            <w:proofErr w:type="spellEnd"/>
          </w:p>
          <w:p w:rsidR="00A67B7A" w:rsidRDefault="00A67B7A" w:rsidP="006B4C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Протокол № 1 </w:t>
            </w:r>
          </w:p>
          <w:p w:rsidR="00A67B7A" w:rsidRDefault="00A67B7A" w:rsidP="006B4CCE">
            <w:pPr>
              <w:pStyle w:val="Default"/>
            </w:pPr>
            <w:r>
              <w:rPr>
                <w:sz w:val="23"/>
                <w:szCs w:val="23"/>
              </w:rPr>
              <w:t>от «_</w:t>
            </w:r>
            <w:r>
              <w:rPr>
                <w:sz w:val="23"/>
                <w:szCs w:val="23"/>
                <w:u w:val="single"/>
              </w:rPr>
              <w:t>30</w:t>
            </w:r>
            <w:r>
              <w:rPr>
                <w:sz w:val="23"/>
                <w:szCs w:val="23"/>
              </w:rPr>
              <w:t>_»</w:t>
            </w:r>
            <w:r>
              <w:rPr>
                <w:sz w:val="23"/>
                <w:szCs w:val="23"/>
                <w:lang w:val="en-US"/>
              </w:rPr>
              <w:t>_</w:t>
            </w:r>
            <w:r>
              <w:rPr>
                <w:sz w:val="23"/>
                <w:szCs w:val="23"/>
              </w:rPr>
              <w:t>_</w:t>
            </w:r>
            <w:r>
              <w:rPr>
                <w:sz w:val="23"/>
                <w:szCs w:val="23"/>
                <w:u w:val="single"/>
              </w:rPr>
              <w:t>августа</w:t>
            </w:r>
            <w:r>
              <w:rPr>
                <w:sz w:val="23"/>
                <w:szCs w:val="23"/>
                <w:lang w:val="en-US"/>
              </w:rPr>
              <w:t>__</w:t>
            </w:r>
            <w:r w:rsidR="00FB5324">
              <w:rPr>
                <w:sz w:val="23"/>
                <w:szCs w:val="23"/>
              </w:rPr>
              <w:t>20</w:t>
            </w:r>
            <w:r w:rsidR="00FB5324">
              <w:rPr>
                <w:sz w:val="23"/>
                <w:szCs w:val="23"/>
                <w:lang w:val="en-US"/>
              </w:rPr>
              <w:t>22</w:t>
            </w:r>
            <w:r>
              <w:rPr>
                <w:sz w:val="23"/>
                <w:szCs w:val="23"/>
              </w:rPr>
              <w:t xml:space="preserve">г. </w:t>
            </w:r>
          </w:p>
        </w:tc>
        <w:tc>
          <w:tcPr>
            <w:tcW w:w="3307" w:type="dxa"/>
            <w:hideMark/>
          </w:tcPr>
          <w:p w:rsidR="00A67B7A" w:rsidRDefault="00A67B7A" w:rsidP="006B4CC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«Согласовано» </w:t>
            </w:r>
          </w:p>
          <w:p w:rsidR="00A67B7A" w:rsidRDefault="00A67B7A" w:rsidP="006B4C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директора по УВР МАОУ «Лицей «Солярис» </w:t>
            </w:r>
          </w:p>
          <w:p w:rsidR="00A67B7A" w:rsidRDefault="00A67B7A" w:rsidP="006B4CCE">
            <w:pPr>
              <w:pStyle w:val="Default"/>
            </w:pPr>
            <w:r>
              <w:rPr>
                <w:sz w:val="23"/>
                <w:szCs w:val="23"/>
              </w:rPr>
              <w:t>_______О.Ю. Мирошниченко от «_</w:t>
            </w:r>
            <w:r w:rsidR="00FB5324">
              <w:rPr>
                <w:sz w:val="23"/>
                <w:szCs w:val="23"/>
                <w:u w:val="single"/>
              </w:rPr>
              <w:t>3</w:t>
            </w:r>
            <w:r w:rsidR="00FB5324" w:rsidRPr="00FB5324">
              <w:rPr>
                <w:sz w:val="23"/>
                <w:szCs w:val="23"/>
                <w:u w:val="single"/>
              </w:rPr>
              <w:t>1</w:t>
            </w:r>
            <w:r>
              <w:rPr>
                <w:sz w:val="23"/>
                <w:szCs w:val="23"/>
              </w:rPr>
              <w:t>_»__</w:t>
            </w:r>
            <w:r>
              <w:rPr>
                <w:sz w:val="23"/>
                <w:szCs w:val="23"/>
                <w:u w:val="single"/>
              </w:rPr>
              <w:t>августа</w:t>
            </w:r>
            <w:r w:rsidR="00FB5324">
              <w:rPr>
                <w:sz w:val="23"/>
                <w:szCs w:val="23"/>
              </w:rPr>
              <w:t>__20</w:t>
            </w:r>
            <w:r w:rsidR="00FB5324" w:rsidRPr="00FB5324">
              <w:rPr>
                <w:sz w:val="23"/>
                <w:szCs w:val="23"/>
              </w:rPr>
              <w:t>22</w:t>
            </w:r>
            <w:r>
              <w:rPr>
                <w:sz w:val="23"/>
                <w:szCs w:val="23"/>
              </w:rPr>
              <w:t xml:space="preserve">г. </w:t>
            </w:r>
          </w:p>
        </w:tc>
        <w:tc>
          <w:tcPr>
            <w:tcW w:w="3825" w:type="dxa"/>
            <w:hideMark/>
          </w:tcPr>
          <w:p w:rsidR="00A67B7A" w:rsidRDefault="00A67B7A" w:rsidP="006B4CC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«Утверждаю» </w:t>
            </w:r>
          </w:p>
          <w:p w:rsidR="00A67B7A" w:rsidRDefault="00A67B7A" w:rsidP="006B4C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Директор МАОУ «Лицей «Солярис» </w:t>
            </w:r>
          </w:p>
          <w:p w:rsidR="00A67B7A" w:rsidRDefault="00A67B7A" w:rsidP="006B4CCE">
            <w:pPr>
              <w:pStyle w:val="Default"/>
            </w:pPr>
            <w:r>
              <w:rPr>
                <w:sz w:val="23"/>
                <w:szCs w:val="23"/>
              </w:rPr>
              <w:t>__________</w:t>
            </w:r>
            <w:proofErr w:type="spellStart"/>
            <w:r>
              <w:rPr>
                <w:sz w:val="23"/>
                <w:szCs w:val="23"/>
              </w:rPr>
              <w:t>Е.Б.Перепелицина</w:t>
            </w:r>
            <w:proofErr w:type="spellEnd"/>
          </w:p>
          <w:p w:rsidR="00A67B7A" w:rsidRDefault="00A67B7A" w:rsidP="006B4C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 № ______</w:t>
            </w:r>
            <w:r w:rsidR="00FB5324">
              <w:rPr>
                <w:sz w:val="23"/>
                <w:szCs w:val="23"/>
                <w:u w:val="single"/>
              </w:rPr>
              <w:t>3</w:t>
            </w:r>
            <w:r w:rsidR="00FB5324">
              <w:rPr>
                <w:sz w:val="23"/>
                <w:szCs w:val="23"/>
                <w:u w:val="single"/>
                <w:lang w:val="en-US"/>
              </w:rPr>
              <w:t>50</w:t>
            </w:r>
            <w:r>
              <w:rPr>
                <w:sz w:val="23"/>
                <w:szCs w:val="23"/>
              </w:rPr>
              <w:t xml:space="preserve">_______ </w:t>
            </w:r>
          </w:p>
          <w:p w:rsidR="00A67B7A" w:rsidRDefault="00A67B7A" w:rsidP="006B4C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«_</w:t>
            </w:r>
            <w:r w:rsidR="00FB5324">
              <w:rPr>
                <w:sz w:val="23"/>
                <w:szCs w:val="23"/>
                <w:u w:val="single"/>
              </w:rPr>
              <w:t>3</w:t>
            </w:r>
            <w:r w:rsidR="00FB5324">
              <w:rPr>
                <w:sz w:val="23"/>
                <w:szCs w:val="23"/>
                <w:u w:val="single"/>
                <w:lang w:val="en-US"/>
              </w:rPr>
              <w:t>1</w:t>
            </w:r>
            <w:r>
              <w:rPr>
                <w:sz w:val="23"/>
                <w:szCs w:val="23"/>
              </w:rPr>
              <w:t>_»__</w:t>
            </w:r>
            <w:r>
              <w:rPr>
                <w:sz w:val="23"/>
                <w:szCs w:val="23"/>
                <w:u w:val="single"/>
              </w:rPr>
              <w:t>августа</w:t>
            </w:r>
            <w:r w:rsidR="00FB5324">
              <w:rPr>
                <w:sz w:val="23"/>
                <w:szCs w:val="23"/>
              </w:rPr>
              <w:t>__20</w:t>
            </w:r>
            <w:r w:rsidR="00FB5324">
              <w:rPr>
                <w:sz w:val="23"/>
                <w:szCs w:val="23"/>
                <w:lang w:val="en-US"/>
              </w:rPr>
              <w:t>22</w:t>
            </w:r>
            <w:r>
              <w:rPr>
                <w:sz w:val="23"/>
                <w:szCs w:val="23"/>
              </w:rPr>
              <w:t>г.</w:t>
            </w:r>
          </w:p>
        </w:tc>
        <w:tc>
          <w:tcPr>
            <w:tcW w:w="3191" w:type="dxa"/>
          </w:tcPr>
          <w:p w:rsidR="00A67B7A" w:rsidRDefault="00A67B7A" w:rsidP="006B4CC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7B7A" w:rsidRDefault="00A67B7A" w:rsidP="006B4CC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A67B7A" w:rsidRDefault="00A67B7A" w:rsidP="006B4CC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A67B7A" w:rsidRDefault="00A67B7A" w:rsidP="00A67B7A">
      <w:pPr>
        <w:rPr>
          <w:rFonts w:cs="Times New Roman"/>
          <w:color w:val="000000"/>
          <w:sz w:val="36"/>
          <w:szCs w:val="36"/>
        </w:rPr>
      </w:pPr>
    </w:p>
    <w:p w:rsidR="00602A09" w:rsidRDefault="00602A09" w:rsidP="00491A0B">
      <w:pPr>
        <w:pStyle w:val="ad"/>
        <w:spacing w:before="0" w:after="0"/>
        <w:rPr>
          <w:sz w:val="28"/>
          <w:szCs w:val="28"/>
        </w:rPr>
      </w:pPr>
    </w:p>
    <w:p w:rsidR="008F4832" w:rsidRDefault="008F4832" w:rsidP="00491A0B">
      <w:pPr>
        <w:pStyle w:val="ad"/>
        <w:spacing w:before="0" w:after="0"/>
        <w:rPr>
          <w:sz w:val="28"/>
          <w:szCs w:val="28"/>
        </w:rPr>
      </w:pPr>
    </w:p>
    <w:p w:rsidR="008F4832" w:rsidRDefault="008F4832" w:rsidP="00491A0B">
      <w:pPr>
        <w:pStyle w:val="ad"/>
        <w:spacing w:before="0" w:after="0"/>
        <w:rPr>
          <w:sz w:val="28"/>
          <w:szCs w:val="28"/>
        </w:rPr>
      </w:pPr>
    </w:p>
    <w:p w:rsidR="00491A0B" w:rsidRPr="00714F0D" w:rsidRDefault="00491A0B" w:rsidP="00491A0B"/>
    <w:p w:rsidR="00491A0B" w:rsidRPr="00714F0D" w:rsidRDefault="00491A0B" w:rsidP="00C10F05">
      <w:pPr>
        <w:tabs>
          <w:tab w:val="left" w:pos="4096"/>
        </w:tabs>
        <w:rPr>
          <w:b/>
          <w:sz w:val="36"/>
          <w:szCs w:val="36"/>
        </w:rPr>
      </w:pPr>
    </w:p>
    <w:p w:rsidR="00491A0B" w:rsidRPr="00714F0D" w:rsidRDefault="00491A0B" w:rsidP="00491A0B">
      <w:pPr>
        <w:tabs>
          <w:tab w:val="left" w:pos="4096"/>
        </w:tabs>
        <w:jc w:val="center"/>
        <w:rPr>
          <w:b/>
          <w:sz w:val="36"/>
          <w:szCs w:val="36"/>
        </w:rPr>
      </w:pPr>
    </w:p>
    <w:p w:rsidR="00491A0B" w:rsidRPr="007321A5" w:rsidRDefault="00491A0B" w:rsidP="00491A0B">
      <w:pPr>
        <w:tabs>
          <w:tab w:val="left" w:pos="4096"/>
        </w:tabs>
        <w:jc w:val="center"/>
        <w:rPr>
          <w:b/>
          <w:sz w:val="36"/>
          <w:szCs w:val="36"/>
        </w:rPr>
      </w:pPr>
      <w:r w:rsidRPr="007321A5">
        <w:rPr>
          <w:b/>
          <w:sz w:val="36"/>
          <w:szCs w:val="36"/>
        </w:rPr>
        <w:t>РАБОЧАЯ ПРОГРАММА</w:t>
      </w:r>
    </w:p>
    <w:p w:rsidR="00491A0B" w:rsidRPr="007321A5" w:rsidRDefault="00C307C0" w:rsidP="00491A0B">
      <w:pPr>
        <w:tabs>
          <w:tab w:val="left" w:pos="4096"/>
        </w:tabs>
        <w:jc w:val="center"/>
        <w:rPr>
          <w:b/>
          <w:sz w:val="36"/>
          <w:szCs w:val="36"/>
        </w:rPr>
      </w:pPr>
      <w:r w:rsidRPr="007321A5">
        <w:rPr>
          <w:b/>
          <w:sz w:val="36"/>
          <w:szCs w:val="36"/>
        </w:rPr>
        <w:t>внеурочной деятельности «</w:t>
      </w:r>
      <w:r w:rsidR="00A67B7A">
        <w:rPr>
          <w:b/>
          <w:sz w:val="36"/>
          <w:szCs w:val="36"/>
        </w:rPr>
        <w:t>Индивидуально-групповые занятия по истории</w:t>
      </w:r>
      <w:r w:rsidRPr="007321A5">
        <w:rPr>
          <w:b/>
          <w:sz w:val="36"/>
          <w:szCs w:val="36"/>
        </w:rPr>
        <w:t>»</w:t>
      </w:r>
    </w:p>
    <w:p w:rsidR="007321A5" w:rsidRPr="007321A5" w:rsidRDefault="007321A5" w:rsidP="00491A0B">
      <w:pPr>
        <w:tabs>
          <w:tab w:val="left" w:pos="4096"/>
        </w:tabs>
        <w:jc w:val="center"/>
        <w:rPr>
          <w:b/>
          <w:sz w:val="36"/>
          <w:szCs w:val="36"/>
        </w:rPr>
      </w:pPr>
      <w:r w:rsidRPr="007321A5">
        <w:rPr>
          <w:b/>
          <w:sz w:val="36"/>
          <w:szCs w:val="36"/>
        </w:rPr>
        <w:t xml:space="preserve">для обучающихся </w:t>
      </w:r>
      <w:r w:rsidR="00FB3DE7">
        <w:rPr>
          <w:b/>
          <w:sz w:val="36"/>
          <w:szCs w:val="36"/>
        </w:rPr>
        <w:t>10-11</w:t>
      </w:r>
      <w:r w:rsidRPr="007321A5">
        <w:rPr>
          <w:b/>
          <w:sz w:val="36"/>
          <w:szCs w:val="36"/>
        </w:rPr>
        <w:t xml:space="preserve"> классов</w:t>
      </w:r>
    </w:p>
    <w:p w:rsidR="00491A0B" w:rsidRDefault="00491A0B" w:rsidP="00491A0B">
      <w:pPr>
        <w:tabs>
          <w:tab w:val="left" w:pos="4096"/>
        </w:tabs>
        <w:rPr>
          <w:sz w:val="32"/>
          <w:szCs w:val="32"/>
        </w:rPr>
      </w:pPr>
    </w:p>
    <w:p w:rsidR="00491A0B" w:rsidRDefault="00491A0B" w:rsidP="00491A0B">
      <w:pPr>
        <w:tabs>
          <w:tab w:val="left" w:pos="4096"/>
        </w:tabs>
        <w:rPr>
          <w:sz w:val="32"/>
          <w:szCs w:val="32"/>
        </w:rPr>
      </w:pPr>
    </w:p>
    <w:p w:rsidR="00491A0B" w:rsidRPr="00A4101A" w:rsidRDefault="00491A0B" w:rsidP="00491A0B">
      <w:pPr>
        <w:tabs>
          <w:tab w:val="left" w:pos="4096"/>
        </w:tabs>
        <w:jc w:val="center"/>
        <w:rPr>
          <w:sz w:val="20"/>
          <w:szCs w:val="20"/>
        </w:rPr>
      </w:pPr>
    </w:p>
    <w:p w:rsidR="00491A0B" w:rsidRPr="00A4101A" w:rsidRDefault="00491A0B" w:rsidP="00491A0B">
      <w:pPr>
        <w:jc w:val="center"/>
        <w:rPr>
          <w:sz w:val="24"/>
          <w:szCs w:val="24"/>
        </w:rPr>
      </w:pPr>
    </w:p>
    <w:p w:rsidR="00602A09" w:rsidRDefault="00602A09" w:rsidP="00602A09">
      <w:pPr>
        <w:ind w:left="5670"/>
        <w:rPr>
          <w:szCs w:val="28"/>
        </w:rPr>
      </w:pPr>
      <w:r w:rsidRPr="00A4101A">
        <w:rPr>
          <w:szCs w:val="28"/>
        </w:rPr>
        <w:t xml:space="preserve">Рассмотрено на заседании педагогического совета </w:t>
      </w:r>
    </w:p>
    <w:p w:rsidR="00602A09" w:rsidRDefault="001D18FA" w:rsidP="00602A09">
      <w:pPr>
        <w:ind w:left="5670"/>
        <w:rPr>
          <w:szCs w:val="28"/>
        </w:rPr>
      </w:pPr>
      <w:r>
        <w:rPr>
          <w:szCs w:val="28"/>
        </w:rPr>
        <w:t>30 августа 20</w:t>
      </w:r>
      <w:r w:rsidRPr="00FB5324">
        <w:rPr>
          <w:szCs w:val="28"/>
        </w:rPr>
        <w:t>22</w:t>
      </w:r>
      <w:r w:rsidR="00602A09">
        <w:rPr>
          <w:szCs w:val="28"/>
        </w:rPr>
        <w:t xml:space="preserve"> года,</w:t>
      </w:r>
    </w:p>
    <w:p w:rsidR="00602A09" w:rsidRDefault="00602A09" w:rsidP="00602A09">
      <w:pPr>
        <w:ind w:left="5670"/>
        <w:rPr>
          <w:szCs w:val="28"/>
        </w:rPr>
      </w:pPr>
      <w:r>
        <w:rPr>
          <w:szCs w:val="28"/>
        </w:rPr>
        <w:t>протокол №1</w:t>
      </w:r>
    </w:p>
    <w:p w:rsidR="00491A0B" w:rsidRPr="00A4101A" w:rsidRDefault="00491A0B" w:rsidP="00491A0B">
      <w:pPr>
        <w:rPr>
          <w:sz w:val="24"/>
          <w:szCs w:val="24"/>
        </w:rPr>
      </w:pPr>
    </w:p>
    <w:p w:rsidR="00491A0B" w:rsidRDefault="00491A0B" w:rsidP="00491A0B">
      <w:pPr>
        <w:tabs>
          <w:tab w:val="left" w:pos="3927"/>
        </w:tabs>
        <w:rPr>
          <w:sz w:val="24"/>
          <w:szCs w:val="24"/>
        </w:rPr>
      </w:pPr>
    </w:p>
    <w:p w:rsidR="00602A09" w:rsidRPr="00866683" w:rsidRDefault="00602A09" w:rsidP="00602A09">
      <w:pPr>
        <w:shd w:val="clear" w:color="auto" w:fill="FFFFFF"/>
        <w:tabs>
          <w:tab w:val="left" w:leader="underscore" w:pos="1890"/>
        </w:tabs>
        <w:spacing w:before="45"/>
        <w:ind w:left="15"/>
        <w:jc w:val="right"/>
        <w:rPr>
          <w:szCs w:val="28"/>
        </w:rPr>
      </w:pPr>
    </w:p>
    <w:p w:rsidR="00602A09" w:rsidRPr="00866683" w:rsidRDefault="00FB3DE7" w:rsidP="00602A09">
      <w:pPr>
        <w:ind w:left="4248" w:firstLine="708"/>
        <w:rPr>
          <w:szCs w:val="28"/>
        </w:rPr>
      </w:pPr>
      <w:r>
        <w:rPr>
          <w:szCs w:val="28"/>
        </w:rPr>
        <w:t>Составитель</w:t>
      </w:r>
      <w:r w:rsidR="00602A09" w:rsidRPr="00866683">
        <w:rPr>
          <w:szCs w:val="28"/>
        </w:rPr>
        <w:t>:</w:t>
      </w:r>
    </w:p>
    <w:p w:rsidR="00602A09" w:rsidRPr="00866683" w:rsidRDefault="00FB3DE7" w:rsidP="00602A09">
      <w:pPr>
        <w:ind w:left="4248" w:firstLine="708"/>
        <w:rPr>
          <w:szCs w:val="28"/>
        </w:rPr>
      </w:pPr>
      <w:r>
        <w:rPr>
          <w:szCs w:val="28"/>
        </w:rPr>
        <w:t>у</w:t>
      </w:r>
      <w:r w:rsidR="003A7DF1">
        <w:rPr>
          <w:szCs w:val="28"/>
        </w:rPr>
        <w:t>чител</w:t>
      </w:r>
      <w:r>
        <w:rPr>
          <w:szCs w:val="28"/>
        </w:rPr>
        <w:t>ь истории и обществознания</w:t>
      </w:r>
    </w:p>
    <w:p w:rsidR="00602A09" w:rsidRPr="00866683" w:rsidRDefault="00602A09" w:rsidP="00602A09">
      <w:pPr>
        <w:ind w:left="4248" w:firstLine="708"/>
        <w:rPr>
          <w:szCs w:val="28"/>
        </w:rPr>
      </w:pPr>
      <w:r w:rsidRPr="00866683">
        <w:rPr>
          <w:szCs w:val="28"/>
        </w:rPr>
        <w:t>МАОУ «Лицей «Солярис»</w:t>
      </w:r>
    </w:p>
    <w:p w:rsidR="00602A09" w:rsidRPr="001D18FA" w:rsidRDefault="001D18FA" w:rsidP="00602A09">
      <w:pPr>
        <w:ind w:left="4248" w:firstLine="708"/>
        <w:rPr>
          <w:szCs w:val="28"/>
        </w:rPr>
      </w:pPr>
      <w:proofErr w:type="spellStart"/>
      <w:r>
        <w:rPr>
          <w:szCs w:val="28"/>
        </w:rPr>
        <w:t>Рыбчинская</w:t>
      </w:r>
      <w:proofErr w:type="spellEnd"/>
      <w:r>
        <w:rPr>
          <w:szCs w:val="28"/>
        </w:rPr>
        <w:t xml:space="preserve"> Елена </w:t>
      </w:r>
      <w:proofErr w:type="spellStart"/>
      <w:r>
        <w:rPr>
          <w:szCs w:val="28"/>
        </w:rPr>
        <w:t>Виталиевна</w:t>
      </w:r>
      <w:proofErr w:type="spellEnd"/>
    </w:p>
    <w:p w:rsidR="008F4832" w:rsidRDefault="008F4832" w:rsidP="00491A0B">
      <w:pPr>
        <w:tabs>
          <w:tab w:val="left" w:pos="3927"/>
        </w:tabs>
        <w:rPr>
          <w:szCs w:val="24"/>
        </w:rPr>
      </w:pPr>
    </w:p>
    <w:p w:rsidR="009F2B7F" w:rsidRDefault="009F2B7F" w:rsidP="00491A0B">
      <w:pPr>
        <w:tabs>
          <w:tab w:val="left" w:pos="3927"/>
        </w:tabs>
        <w:rPr>
          <w:szCs w:val="24"/>
        </w:rPr>
      </w:pPr>
    </w:p>
    <w:p w:rsidR="007321A5" w:rsidRDefault="007321A5" w:rsidP="00491A0B">
      <w:pPr>
        <w:tabs>
          <w:tab w:val="left" w:pos="3927"/>
        </w:tabs>
        <w:rPr>
          <w:szCs w:val="24"/>
        </w:rPr>
      </w:pPr>
    </w:p>
    <w:p w:rsidR="007321A5" w:rsidRDefault="007321A5" w:rsidP="00491A0B">
      <w:pPr>
        <w:tabs>
          <w:tab w:val="left" w:pos="3927"/>
        </w:tabs>
        <w:rPr>
          <w:szCs w:val="24"/>
        </w:rPr>
      </w:pPr>
    </w:p>
    <w:p w:rsidR="008F4832" w:rsidRPr="008F4832" w:rsidRDefault="008F4832" w:rsidP="008F4832">
      <w:pPr>
        <w:tabs>
          <w:tab w:val="left" w:pos="3927"/>
        </w:tabs>
        <w:jc w:val="center"/>
        <w:rPr>
          <w:szCs w:val="24"/>
        </w:rPr>
      </w:pPr>
      <w:r w:rsidRPr="008F4832">
        <w:rPr>
          <w:szCs w:val="24"/>
        </w:rPr>
        <w:t xml:space="preserve">Срок реализации: </w:t>
      </w:r>
      <w:r w:rsidR="00FB5324">
        <w:rPr>
          <w:szCs w:val="24"/>
        </w:rPr>
        <w:t>2021</w:t>
      </w:r>
      <w:bookmarkStart w:id="0" w:name="_GoBack"/>
      <w:bookmarkEnd w:id="0"/>
      <w:r w:rsidR="003A7DF1">
        <w:rPr>
          <w:szCs w:val="24"/>
        </w:rPr>
        <w:t>-202</w:t>
      </w:r>
      <w:r w:rsidR="001D18FA">
        <w:rPr>
          <w:szCs w:val="24"/>
        </w:rPr>
        <w:t>3</w:t>
      </w:r>
      <w:r w:rsidR="003A7DF1">
        <w:rPr>
          <w:szCs w:val="24"/>
        </w:rPr>
        <w:t xml:space="preserve"> </w:t>
      </w:r>
    </w:p>
    <w:p w:rsidR="009F2B7F" w:rsidRPr="009F2B7F" w:rsidRDefault="003A7DF1" w:rsidP="00237C76">
      <w:pPr>
        <w:jc w:val="center"/>
        <w:rPr>
          <w:b/>
          <w:szCs w:val="28"/>
        </w:rPr>
      </w:pPr>
      <w:r>
        <w:rPr>
          <w:b/>
          <w:szCs w:val="28"/>
        </w:rPr>
        <w:br w:type="page"/>
      </w:r>
      <w:r w:rsidR="00316B66">
        <w:rPr>
          <w:b/>
          <w:szCs w:val="28"/>
        </w:rPr>
        <w:lastRenderedPageBreak/>
        <w:t>Пояснительная записка</w:t>
      </w:r>
    </w:p>
    <w:p w:rsidR="00C307C0" w:rsidRPr="00C307C0" w:rsidRDefault="00C307C0" w:rsidP="00C307C0">
      <w:pPr>
        <w:ind w:firstLine="708"/>
        <w:jc w:val="both"/>
        <w:rPr>
          <w:szCs w:val="28"/>
        </w:rPr>
      </w:pPr>
      <w:r w:rsidRPr="00C307C0">
        <w:rPr>
          <w:szCs w:val="28"/>
        </w:rPr>
        <w:t>Настоящая рабочая программа разработана на основе следующих нормативных правовых документов и методических материалов:</w:t>
      </w:r>
    </w:p>
    <w:p w:rsidR="003A7DF1" w:rsidRPr="003A7DF1" w:rsidRDefault="00C307C0" w:rsidP="00C307C0">
      <w:pPr>
        <w:numPr>
          <w:ilvl w:val="0"/>
          <w:numId w:val="11"/>
        </w:numPr>
        <w:ind w:left="0" w:firstLine="709"/>
        <w:jc w:val="both"/>
        <w:rPr>
          <w:szCs w:val="24"/>
        </w:rPr>
      </w:pPr>
      <w:r w:rsidRPr="009F2B7F">
        <w:rPr>
          <w:szCs w:val="24"/>
        </w:rPr>
        <w:t>Федерального закона от 29 декабря 2012 года № 273-ФЗ «Об образовании в Российской Федерации» (в ред. 29 июля 2017 года);</w:t>
      </w:r>
      <w:r w:rsidR="003A7DF1" w:rsidRPr="003A7DF1">
        <w:rPr>
          <w:szCs w:val="28"/>
        </w:rPr>
        <w:t xml:space="preserve"> </w:t>
      </w:r>
    </w:p>
    <w:p w:rsidR="00C307C0" w:rsidRPr="009F2B7F" w:rsidRDefault="003A7DF1" w:rsidP="00C307C0">
      <w:pPr>
        <w:numPr>
          <w:ilvl w:val="0"/>
          <w:numId w:val="11"/>
        </w:numPr>
        <w:ind w:left="0" w:firstLine="709"/>
        <w:jc w:val="both"/>
        <w:rPr>
          <w:szCs w:val="24"/>
        </w:rPr>
      </w:pPr>
      <w:r w:rsidRPr="00366E92">
        <w:rPr>
          <w:szCs w:val="28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ООО»);</w:t>
      </w:r>
    </w:p>
    <w:p w:rsidR="00C307C0" w:rsidRDefault="00C307C0" w:rsidP="00C307C0">
      <w:pPr>
        <w:numPr>
          <w:ilvl w:val="0"/>
          <w:numId w:val="11"/>
        </w:numPr>
        <w:ind w:left="0" w:firstLine="709"/>
        <w:jc w:val="both"/>
        <w:rPr>
          <w:szCs w:val="24"/>
        </w:rPr>
      </w:pPr>
      <w:r w:rsidRPr="009F2B7F">
        <w:rPr>
          <w:szCs w:val="24"/>
        </w:rPr>
        <w:t xml:space="preserve">Постановления Главного государственного санитарного врача </w:t>
      </w:r>
      <w:r w:rsidRPr="00317021">
        <w:rPr>
          <w:szCs w:val="24"/>
        </w:rPr>
        <w:t>Российской Федерации от 29 декабря 2010 года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0B509C" w:rsidRDefault="000B509C" w:rsidP="000B509C">
      <w:pPr>
        <w:numPr>
          <w:ilvl w:val="0"/>
          <w:numId w:val="11"/>
        </w:numPr>
        <w:ind w:left="1418" w:hanging="709"/>
        <w:jc w:val="both"/>
        <w:rPr>
          <w:szCs w:val="24"/>
        </w:rPr>
      </w:pPr>
      <w:r w:rsidRPr="000B509C">
        <w:rPr>
          <w:szCs w:val="24"/>
        </w:rPr>
        <w:t>Концепции развития доп</w:t>
      </w:r>
      <w:r>
        <w:rPr>
          <w:szCs w:val="24"/>
        </w:rPr>
        <w:t>олнительного образования детей,</w:t>
      </w:r>
    </w:p>
    <w:p w:rsidR="000B509C" w:rsidRPr="00317021" w:rsidRDefault="000B509C" w:rsidP="000B509C">
      <w:pPr>
        <w:jc w:val="both"/>
        <w:rPr>
          <w:szCs w:val="24"/>
        </w:rPr>
      </w:pPr>
      <w:proofErr w:type="gramStart"/>
      <w:r w:rsidRPr="000B509C">
        <w:rPr>
          <w:szCs w:val="24"/>
        </w:rPr>
        <w:t>утвержденной</w:t>
      </w:r>
      <w:proofErr w:type="gramEnd"/>
      <w:r w:rsidRPr="000B509C">
        <w:rPr>
          <w:szCs w:val="24"/>
        </w:rPr>
        <w:t xml:space="preserve"> распоряжением Правительства от 04.09.2014 № 1726-р.</w:t>
      </w:r>
    </w:p>
    <w:p w:rsidR="00C307C0" w:rsidRPr="00317021" w:rsidRDefault="00C307C0" w:rsidP="00C307C0">
      <w:pPr>
        <w:numPr>
          <w:ilvl w:val="0"/>
          <w:numId w:val="11"/>
        </w:numPr>
        <w:ind w:left="0" w:firstLine="709"/>
        <w:jc w:val="both"/>
        <w:rPr>
          <w:szCs w:val="24"/>
        </w:rPr>
      </w:pPr>
      <w:r w:rsidRPr="00317021">
        <w:rPr>
          <w:szCs w:val="24"/>
        </w:rPr>
        <w:t xml:space="preserve">Письма </w:t>
      </w:r>
      <w:proofErr w:type="spellStart"/>
      <w:r w:rsidRPr="00317021">
        <w:rPr>
          <w:szCs w:val="24"/>
        </w:rPr>
        <w:t>Минобрнауки</w:t>
      </w:r>
      <w:proofErr w:type="spellEnd"/>
      <w:r w:rsidRPr="00317021">
        <w:rPr>
          <w:szCs w:val="24"/>
        </w:rPr>
        <w:t xml:space="preserve"> РФ от 19 апреля 2011 года №03-255 «О введении федеральных государственных образовательных стандартов общего образования»;</w:t>
      </w:r>
    </w:p>
    <w:p w:rsidR="007321A5" w:rsidRPr="007321A5" w:rsidRDefault="00C307C0" w:rsidP="007321A5">
      <w:pPr>
        <w:numPr>
          <w:ilvl w:val="0"/>
          <w:numId w:val="11"/>
        </w:numPr>
        <w:ind w:left="0" w:firstLine="709"/>
        <w:jc w:val="both"/>
      </w:pPr>
      <w:r w:rsidRPr="007321A5">
        <w:rPr>
          <w:szCs w:val="24"/>
        </w:rPr>
        <w:t xml:space="preserve">Письма </w:t>
      </w:r>
      <w:proofErr w:type="spellStart"/>
      <w:r w:rsidRPr="007321A5">
        <w:rPr>
          <w:szCs w:val="24"/>
        </w:rPr>
        <w:t>Минобрнауки</w:t>
      </w:r>
      <w:proofErr w:type="spellEnd"/>
      <w:r w:rsidRPr="007321A5">
        <w:rPr>
          <w:szCs w:val="24"/>
        </w:rPr>
        <w:t xml:space="preserve"> РФ от 28 октября 2015 года №08-1786 «О рабочих программах учебных предметов»;</w:t>
      </w:r>
    </w:p>
    <w:p w:rsidR="007321A5" w:rsidRDefault="007321A5" w:rsidP="007321A5">
      <w:pPr>
        <w:numPr>
          <w:ilvl w:val="0"/>
          <w:numId w:val="11"/>
        </w:numPr>
        <w:ind w:left="0" w:firstLine="709"/>
        <w:jc w:val="both"/>
      </w:pPr>
      <w:r>
        <w:t xml:space="preserve">Методических рекомендаций по организации содержания внеурочной деятельности в рамках реализации основных общеобразовательных программ, в том числе в части проектной деятельности. (Приложение к письму </w:t>
      </w:r>
      <w:proofErr w:type="spellStart"/>
      <w:r>
        <w:t>Минобрнауки</w:t>
      </w:r>
      <w:proofErr w:type="spellEnd"/>
      <w:r>
        <w:t xml:space="preserve"> России</w:t>
      </w:r>
    </w:p>
    <w:p w:rsidR="002244DC" w:rsidRDefault="007321A5" w:rsidP="002244DC">
      <w:pPr>
        <w:jc w:val="both"/>
      </w:pPr>
      <w:r>
        <w:t>от 18 августа 2017 г. N 09-1672).</w:t>
      </w:r>
    </w:p>
    <w:p w:rsidR="002244DC" w:rsidRDefault="002244DC" w:rsidP="002244DC">
      <w:pPr>
        <w:pStyle w:val="a5"/>
        <w:numPr>
          <w:ilvl w:val="0"/>
          <w:numId w:val="11"/>
        </w:numPr>
        <w:ind w:left="709" w:firstLine="0"/>
        <w:jc w:val="both"/>
      </w:pPr>
      <w:r w:rsidRPr="002244DC">
        <w:rPr>
          <w:rFonts w:cs="Times New Roman"/>
          <w:szCs w:val="28"/>
        </w:rPr>
        <w:t xml:space="preserve">Основной образовательной программы </w:t>
      </w:r>
      <w:r w:rsidRPr="002244DC">
        <w:rPr>
          <w:rFonts w:cs="Times New Roman"/>
          <w:bCs/>
          <w:iCs/>
          <w:szCs w:val="28"/>
        </w:rPr>
        <w:t>основного  общего образования МАОУ «Лицей «Солярис»</w:t>
      </w:r>
    </w:p>
    <w:p w:rsidR="007321A5" w:rsidRPr="00317021" w:rsidRDefault="007321A5" w:rsidP="002244DC">
      <w:pPr>
        <w:pStyle w:val="a5"/>
        <w:numPr>
          <w:ilvl w:val="0"/>
          <w:numId w:val="11"/>
        </w:numPr>
        <w:ind w:left="567" w:firstLine="142"/>
        <w:jc w:val="both"/>
      </w:pPr>
      <w:r>
        <w:t>Учебно</w:t>
      </w:r>
      <w:r w:rsidR="00075549">
        <w:t>го плана МАОУ «»Лицей «Солярис».</w:t>
      </w:r>
    </w:p>
    <w:p w:rsidR="00D04B41" w:rsidRPr="002244DC" w:rsidRDefault="00D04B41" w:rsidP="002244DC">
      <w:pPr>
        <w:jc w:val="both"/>
        <w:rPr>
          <w:b/>
        </w:rPr>
      </w:pPr>
      <w:r w:rsidRPr="002244DC">
        <w:rPr>
          <w:b/>
          <w:szCs w:val="28"/>
        </w:rPr>
        <w:t>Данная рабочая программа ориентирована на использование следующих учебников: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Пушкарёва Н.Л. Женщины Древней Руси. М., 1989.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Кириллов А.А. История Отечества в таблицах и схемах. - М: ЭКСМО, 2010.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Лютых А.А., Тонких В.А. Русская история для детей и юношества. В.,1995г.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Школьная энциклопедия –М, 2003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История России в лицах. М., 1997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История России в лицах и датах. М., 1995.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 xml:space="preserve">История экономической мысли России в лицах. Словарь-справочник. </w:t>
      </w:r>
      <w:proofErr w:type="spellStart"/>
      <w:r w:rsidRPr="00DC7D51">
        <w:rPr>
          <w:rFonts w:eastAsia="Times New Roman" w:cs="Times New Roman"/>
          <w:color w:val="000000"/>
          <w:szCs w:val="28"/>
          <w:lang w:eastAsia="ru-RU"/>
        </w:rPr>
        <w:t>КНоРус</w:t>
      </w:r>
      <w:proofErr w:type="spellEnd"/>
      <w:r w:rsidRPr="00DC7D51">
        <w:rPr>
          <w:rFonts w:eastAsia="Times New Roman" w:cs="Times New Roman"/>
          <w:color w:val="000000"/>
          <w:szCs w:val="28"/>
          <w:lang w:eastAsia="ru-RU"/>
        </w:rPr>
        <w:t>, 2007.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Карпов Г.М. История России в лицах. Деятели петровской эпохи. М., Школа-Пресс, 2002.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Манько А.В. История России в лицах. Женщины на русском престоле. М., Школьная пресса, 2002.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lastRenderedPageBreak/>
        <w:t>Морозова Л.Е. История России в лицах. Первая половина XVII века. М., Школа-Пресс, 2000.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Павленко Н.И. Птенцы гнезда Петрова. Издательство "Мысль", 1985.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Пашков Б.Г. Русь. Россия. Российская империя. Хроника правлений и событий. 1862–1917 гг. М., 1997.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proofErr w:type="spellStart"/>
      <w:r w:rsidRPr="00DC7D51">
        <w:rPr>
          <w:rFonts w:eastAsia="Times New Roman" w:cs="Times New Roman"/>
          <w:color w:val="000000"/>
          <w:szCs w:val="28"/>
          <w:lang w:eastAsia="ru-RU"/>
        </w:rPr>
        <w:t>Перхавко</w:t>
      </w:r>
      <w:proofErr w:type="spellEnd"/>
      <w:r w:rsidRPr="00DC7D51">
        <w:rPr>
          <w:rFonts w:eastAsia="Times New Roman" w:cs="Times New Roman"/>
          <w:color w:val="000000"/>
          <w:szCs w:val="28"/>
          <w:lang w:eastAsia="ru-RU"/>
        </w:rPr>
        <w:t xml:space="preserve"> В.П. История России в лицах. IX – начало XVII века. М., Школа-Пресс, 2000.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proofErr w:type="spellStart"/>
      <w:r w:rsidRPr="00DC7D51">
        <w:rPr>
          <w:rFonts w:eastAsia="Times New Roman" w:cs="Times New Roman"/>
          <w:color w:val="000000"/>
          <w:szCs w:val="28"/>
          <w:lang w:eastAsia="ru-RU"/>
        </w:rPr>
        <w:t>Сороткина</w:t>
      </w:r>
      <w:proofErr w:type="spellEnd"/>
      <w:r w:rsidRPr="00DC7D51">
        <w:rPr>
          <w:rFonts w:eastAsia="Times New Roman" w:cs="Times New Roman"/>
          <w:color w:val="000000"/>
          <w:szCs w:val="28"/>
          <w:lang w:eastAsia="ru-RU"/>
        </w:rPr>
        <w:t xml:space="preserve"> Н.М. История России в лицах. Терра, 2003.</w:t>
      </w:r>
    </w:p>
    <w:p w:rsidR="00FE4955" w:rsidRPr="00DC7D51" w:rsidRDefault="00FE4955" w:rsidP="00DC7D51">
      <w:pPr>
        <w:pStyle w:val="a5"/>
        <w:numPr>
          <w:ilvl w:val="0"/>
          <w:numId w:val="38"/>
        </w:numPr>
        <w:shd w:val="clear" w:color="auto" w:fill="FFFFFF"/>
        <w:spacing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Энциклопедический справочник школьника. История России. М., 1997</w:t>
      </w:r>
      <w:r w:rsidRPr="00DC7D51">
        <w:rPr>
          <w:rFonts w:eastAsia="Times New Roman" w:cs="Times New Roman"/>
          <w:color w:val="000000"/>
          <w:sz w:val="27"/>
          <w:szCs w:val="27"/>
          <w:lang w:eastAsia="ru-RU"/>
        </w:rPr>
        <w:t>.</w:t>
      </w:r>
    </w:p>
    <w:p w:rsidR="00EE22D3" w:rsidRPr="00DC7D51" w:rsidRDefault="00EE22D3" w:rsidP="00EE22D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DC7D51">
        <w:rPr>
          <w:rFonts w:cstheme="minorBidi"/>
          <w:sz w:val="28"/>
          <w:szCs w:val="28"/>
        </w:rPr>
        <w:t>Рабочая программа внеурочной деятельности «</w:t>
      </w:r>
      <w:r w:rsidR="00A67B7A">
        <w:rPr>
          <w:rFonts w:cstheme="minorBidi"/>
          <w:sz w:val="28"/>
          <w:szCs w:val="28"/>
        </w:rPr>
        <w:t>Индивидуально-групповые занятия по истории</w:t>
      </w:r>
      <w:r w:rsidRPr="00DC7D51">
        <w:rPr>
          <w:rFonts w:cstheme="minorBidi"/>
          <w:sz w:val="28"/>
          <w:szCs w:val="28"/>
        </w:rPr>
        <w:t xml:space="preserve">» рассчитана на </w:t>
      </w:r>
      <w:r w:rsidR="00F86A33" w:rsidRPr="00DC7D51">
        <w:rPr>
          <w:rFonts w:cstheme="minorBidi"/>
          <w:sz w:val="28"/>
          <w:szCs w:val="28"/>
        </w:rPr>
        <w:t>2</w:t>
      </w:r>
      <w:r w:rsidRPr="00DC7D51">
        <w:rPr>
          <w:rFonts w:cstheme="minorBidi"/>
          <w:sz w:val="28"/>
          <w:szCs w:val="28"/>
        </w:rPr>
        <w:t xml:space="preserve"> </w:t>
      </w:r>
      <w:r w:rsidR="00F86A33" w:rsidRPr="00DC7D51">
        <w:rPr>
          <w:rFonts w:cstheme="minorBidi"/>
          <w:sz w:val="28"/>
          <w:szCs w:val="28"/>
        </w:rPr>
        <w:t xml:space="preserve">года </w:t>
      </w:r>
      <w:r w:rsidRPr="00DC7D51">
        <w:rPr>
          <w:rFonts w:cstheme="minorBidi"/>
          <w:sz w:val="28"/>
          <w:szCs w:val="28"/>
        </w:rPr>
        <w:t xml:space="preserve">обучения, за период </w:t>
      </w:r>
      <w:r w:rsidR="00F86A33" w:rsidRPr="00DC7D51">
        <w:rPr>
          <w:rFonts w:cstheme="minorBidi"/>
          <w:sz w:val="28"/>
          <w:szCs w:val="28"/>
        </w:rPr>
        <w:t xml:space="preserve">10-11 </w:t>
      </w:r>
      <w:r w:rsidRPr="00DC7D51">
        <w:rPr>
          <w:rFonts w:cstheme="minorBidi"/>
          <w:sz w:val="28"/>
          <w:szCs w:val="28"/>
        </w:rPr>
        <w:t xml:space="preserve"> классов.</w:t>
      </w:r>
    </w:p>
    <w:p w:rsidR="00EE22D3" w:rsidRPr="00DC7D51" w:rsidRDefault="00EE22D3" w:rsidP="00AC340C">
      <w:pPr>
        <w:pStyle w:val="Default"/>
        <w:ind w:firstLine="709"/>
        <w:jc w:val="both"/>
        <w:rPr>
          <w:sz w:val="28"/>
          <w:szCs w:val="28"/>
        </w:rPr>
      </w:pPr>
      <w:r w:rsidRPr="00DC7D51">
        <w:rPr>
          <w:sz w:val="28"/>
          <w:szCs w:val="28"/>
        </w:rPr>
        <w:t xml:space="preserve">Курс </w:t>
      </w:r>
      <w:r w:rsidR="00A67B7A" w:rsidRPr="00DC7D51">
        <w:rPr>
          <w:rFonts w:cstheme="minorBidi"/>
          <w:sz w:val="28"/>
          <w:szCs w:val="28"/>
        </w:rPr>
        <w:t>«</w:t>
      </w:r>
      <w:r w:rsidR="00A67B7A">
        <w:rPr>
          <w:rFonts w:cstheme="minorBidi"/>
          <w:sz w:val="28"/>
          <w:szCs w:val="28"/>
        </w:rPr>
        <w:t>Индивидуально-групповые занятия по истории</w:t>
      </w:r>
      <w:r w:rsidR="00A67B7A" w:rsidRPr="00DC7D51">
        <w:rPr>
          <w:rFonts w:cstheme="minorBidi"/>
          <w:sz w:val="28"/>
          <w:szCs w:val="28"/>
        </w:rPr>
        <w:t>»</w:t>
      </w:r>
      <w:r w:rsidR="00A67B7A">
        <w:rPr>
          <w:rFonts w:cstheme="minorBidi"/>
          <w:sz w:val="28"/>
          <w:szCs w:val="28"/>
        </w:rPr>
        <w:t xml:space="preserve"> </w:t>
      </w:r>
      <w:r w:rsidRPr="00DC7D51">
        <w:rPr>
          <w:sz w:val="28"/>
          <w:szCs w:val="28"/>
        </w:rPr>
        <w:t xml:space="preserve">расширяет и дополняет </w:t>
      </w:r>
      <w:r w:rsidR="00F86A33" w:rsidRPr="00DC7D51">
        <w:rPr>
          <w:sz w:val="28"/>
          <w:szCs w:val="28"/>
        </w:rPr>
        <w:t xml:space="preserve">курс истории </w:t>
      </w:r>
      <w:r w:rsidRPr="00DC7D51">
        <w:rPr>
          <w:sz w:val="28"/>
          <w:szCs w:val="28"/>
        </w:rPr>
        <w:t xml:space="preserve">в основной школе и нацелен на: </w:t>
      </w:r>
    </w:p>
    <w:p w:rsidR="00EE22D3" w:rsidRPr="00DC7D51" w:rsidRDefault="00EE22D3" w:rsidP="00942F8F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DC7D51">
        <w:rPr>
          <w:bCs/>
          <w:sz w:val="28"/>
          <w:szCs w:val="28"/>
        </w:rPr>
        <w:t xml:space="preserve">развитие </w:t>
      </w:r>
      <w:r w:rsidRPr="00DC7D51">
        <w:rPr>
          <w:sz w:val="28"/>
          <w:szCs w:val="28"/>
        </w:rPr>
        <w:t>исследовательских, интеллектуальных и творческих</w:t>
      </w:r>
      <w:r w:rsidR="00AC340C" w:rsidRPr="00DC7D51">
        <w:rPr>
          <w:sz w:val="28"/>
          <w:szCs w:val="28"/>
        </w:rPr>
        <w:t xml:space="preserve"> </w:t>
      </w:r>
      <w:r w:rsidR="00F86A33" w:rsidRPr="00DC7D51">
        <w:rPr>
          <w:sz w:val="28"/>
          <w:szCs w:val="28"/>
        </w:rPr>
        <w:t>способностей учащихся</w:t>
      </w:r>
      <w:r w:rsidRPr="00DC7D51">
        <w:rPr>
          <w:sz w:val="28"/>
          <w:szCs w:val="28"/>
        </w:rPr>
        <w:t xml:space="preserve">; </w:t>
      </w:r>
    </w:p>
    <w:p w:rsidR="00EE22D3" w:rsidRPr="00DC7D51" w:rsidRDefault="00EE22D3" w:rsidP="00942F8F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DC7D51">
        <w:rPr>
          <w:bCs/>
          <w:sz w:val="28"/>
          <w:szCs w:val="28"/>
        </w:rPr>
        <w:t xml:space="preserve">воспитание </w:t>
      </w:r>
      <w:r w:rsidRPr="00DC7D51">
        <w:rPr>
          <w:sz w:val="28"/>
          <w:szCs w:val="28"/>
        </w:rPr>
        <w:t xml:space="preserve">интереса к </w:t>
      </w:r>
      <w:r w:rsidR="00F86A33" w:rsidRPr="00DC7D51">
        <w:rPr>
          <w:sz w:val="28"/>
          <w:szCs w:val="28"/>
        </w:rPr>
        <w:t>истории</w:t>
      </w:r>
      <w:proofErr w:type="gramStart"/>
      <w:r w:rsidR="00F86A33" w:rsidRPr="00DC7D51">
        <w:rPr>
          <w:sz w:val="28"/>
          <w:szCs w:val="28"/>
        </w:rPr>
        <w:t xml:space="preserve"> </w:t>
      </w:r>
      <w:r w:rsidRPr="00DC7D51">
        <w:rPr>
          <w:sz w:val="28"/>
          <w:szCs w:val="28"/>
        </w:rPr>
        <w:t>,</w:t>
      </w:r>
      <w:proofErr w:type="gramEnd"/>
      <w:r w:rsidRPr="00DC7D51">
        <w:rPr>
          <w:sz w:val="28"/>
          <w:szCs w:val="28"/>
        </w:rPr>
        <w:t xml:space="preserve"> целеустремленности при</w:t>
      </w:r>
      <w:r w:rsidR="00AC340C" w:rsidRPr="00DC7D51">
        <w:rPr>
          <w:sz w:val="28"/>
          <w:szCs w:val="28"/>
        </w:rPr>
        <w:t xml:space="preserve"> </w:t>
      </w:r>
      <w:r w:rsidRPr="00DC7D51">
        <w:rPr>
          <w:sz w:val="28"/>
          <w:szCs w:val="28"/>
        </w:rPr>
        <w:t xml:space="preserve">достижении результата; </w:t>
      </w:r>
    </w:p>
    <w:p w:rsidR="00EE22D3" w:rsidRPr="00DC7D51" w:rsidRDefault="00EE22D3" w:rsidP="00942F8F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r w:rsidRPr="00DC7D51">
        <w:rPr>
          <w:bCs/>
          <w:sz w:val="28"/>
          <w:szCs w:val="28"/>
        </w:rPr>
        <w:t xml:space="preserve">формирование </w:t>
      </w:r>
      <w:proofErr w:type="spellStart"/>
      <w:r w:rsidR="00F86A33" w:rsidRPr="00DC7D51">
        <w:rPr>
          <w:sz w:val="28"/>
          <w:szCs w:val="28"/>
        </w:rPr>
        <w:t>общеучебных</w:t>
      </w:r>
      <w:proofErr w:type="spellEnd"/>
      <w:r w:rsidRPr="00DC7D51">
        <w:rPr>
          <w:sz w:val="28"/>
          <w:szCs w:val="28"/>
        </w:rPr>
        <w:t xml:space="preserve"> навыков самостоятельного анализа</w:t>
      </w:r>
      <w:r w:rsidR="00AC340C" w:rsidRPr="00DC7D51">
        <w:rPr>
          <w:sz w:val="28"/>
          <w:szCs w:val="28"/>
        </w:rPr>
        <w:t xml:space="preserve"> </w:t>
      </w:r>
      <w:r w:rsidR="00F86A33" w:rsidRPr="00DC7D51">
        <w:rPr>
          <w:sz w:val="28"/>
          <w:szCs w:val="28"/>
        </w:rPr>
        <w:t>исторических источников</w:t>
      </w:r>
      <w:r w:rsidR="00AC340C" w:rsidRPr="00DC7D51">
        <w:rPr>
          <w:sz w:val="28"/>
          <w:szCs w:val="28"/>
        </w:rPr>
        <w:t xml:space="preserve">, </w:t>
      </w:r>
      <w:r w:rsidR="00F86A33" w:rsidRPr="00DC7D51">
        <w:rPr>
          <w:sz w:val="28"/>
          <w:szCs w:val="28"/>
        </w:rPr>
        <w:t xml:space="preserve">осмысления закономерностей исторического развития. </w:t>
      </w:r>
    </w:p>
    <w:p w:rsidR="00EE22D3" w:rsidRDefault="00EE22D3" w:rsidP="00CA2CC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C307C0" w:rsidRPr="00C307C0" w:rsidRDefault="00C307C0" w:rsidP="00CA2CC1">
      <w:pPr>
        <w:ind w:firstLine="708"/>
        <w:jc w:val="both"/>
        <w:rPr>
          <w:b/>
          <w:szCs w:val="28"/>
        </w:rPr>
      </w:pPr>
      <w:r w:rsidRPr="00C307C0">
        <w:rPr>
          <w:b/>
          <w:szCs w:val="28"/>
        </w:rPr>
        <w:t>Общая характеристика курса</w:t>
      </w:r>
    </w:p>
    <w:p w:rsidR="00942F8F" w:rsidRPr="00DC7D51" w:rsidRDefault="00A67B7A" w:rsidP="00014786">
      <w:pPr>
        <w:pStyle w:val="Default"/>
        <w:jc w:val="both"/>
        <w:rPr>
          <w:szCs w:val="28"/>
        </w:rPr>
      </w:pPr>
      <w:r w:rsidRPr="00DC7D51">
        <w:rPr>
          <w:rFonts w:cstheme="minorBidi"/>
          <w:sz w:val="28"/>
          <w:szCs w:val="28"/>
        </w:rPr>
        <w:t>«</w:t>
      </w:r>
      <w:r>
        <w:rPr>
          <w:rFonts w:cstheme="minorBidi"/>
          <w:sz w:val="28"/>
          <w:szCs w:val="28"/>
        </w:rPr>
        <w:t>Индивидуально-групповые занятия по истории</w:t>
      </w:r>
      <w:r w:rsidRPr="00DC7D51">
        <w:rPr>
          <w:rFonts w:cstheme="minorBidi"/>
          <w:sz w:val="28"/>
          <w:szCs w:val="28"/>
        </w:rPr>
        <w:t>»</w:t>
      </w:r>
      <w:r w:rsidR="00014786" w:rsidRPr="00DC7D51">
        <w:rPr>
          <w:color w:val="auto"/>
          <w:sz w:val="28"/>
          <w:szCs w:val="28"/>
        </w:rPr>
        <w:t xml:space="preserve">- это важная составляющая курса истории. Мыслители всех </w:t>
      </w:r>
      <w:r w:rsidR="00FA470D" w:rsidRPr="00DC7D51">
        <w:rPr>
          <w:color w:val="auto"/>
          <w:sz w:val="28"/>
          <w:szCs w:val="28"/>
        </w:rPr>
        <w:t xml:space="preserve">времен </w:t>
      </w:r>
      <w:r w:rsidR="00FA470D" w:rsidRPr="00DC7D51">
        <w:rPr>
          <w:color w:val="auto"/>
          <w:sz w:val="28"/>
          <w:szCs w:val="28"/>
          <w:shd w:val="clear" w:color="auto" w:fill="FFFFFF"/>
        </w:rPr>
        <w:t>ведут</w:t>
      </w:r>
      <w:r w:rsidR="00014786" w:rsidRPr="00DC7D51">
        <w:rPr>
          <w:color w:val="auto"/>
          <w:sz w:val="28"/>
          <w:szCs w:val="28"/>
          <w:shd w:val="clear" w:color="auto" w:fill="FFFFFF"/>
        </w:rPr>
        <w:t xml:space="preserve"> непрекращающиеся споры о роли личности в истории. Одни ее абсолютизируют, другие – полностью подчиняют объективным законам общественного развития.  Подробное </w:t>
      </w:r>
      <w:r w:rsidR="00FA470D" w:rsidRPr="00DC7D51">
        <w:rPr>
          <w:color w:val="auto"/>
          <w:sz w:val="28"/>
          <w:szCs w:val="28"/>
          <w:shd w:val="clear" w:color="auto" w:fill="FFFFFF"/>
        </w:rPr>
        <w:t>рассмотрение биографии</w:t>
      </w:r>
      <w:r w:rsidR="00014786" w:rsidRPr="00DC7D51">
        <w:rPr>
          <w:color w:val="auto"/>
          <w:sz w:val="28"/>
          <w:szCs w:val="28"/>
          <w:shd w:val="clear" w:color="auto" w:fill="FFFFFF"/>
        </w:rPr>
        <w:t>, де</w:t>
      </w:r>
      <w:r w:rsidR="00FA470D" w:rsidRPr="00DC7D51">
        <w:rPr>
          <w:color w:val="auto"/>
          <w:sz w:val="28"/>
          <w:szCs w:val="28"/>
          <w:shd w:val="clear" w:color="auto" w:fill="FFFFFF"/>
        </w:rPr>
        <w:t>ят</w:t>
      </w:r>
      <w:r w:rsidR="00014786" w:rsidRPr="00DC7D51">
        <w:rPr>
          <w:color w:val="auto"/>
          <w:sz w:val="28"/>
          <w:szCs w:val="28"/>
          <w:shd w:val="clear" w:color="auto" w:fill="FFFFFF"/>
        </w:rPr>
        <w:t>ельности и роли исторической личности позволяет формировать критическое отношение к исторической личности, определять свою позицию в понимании эпохи. Основными акцентами при изучении деятельности исторической личности является изучение влияния социальной среды на</w:t>
      </w:r>
      <w:r w:rsidR="00FA470D" w:rsidRPr="00DC7D51">
        <w:rPr>
          <w:color w:val="auto"/>
          <w:sz w:val="28"/>
          <w:szCs w:val="28"/>
          <w:shd w:val="clear" w:color="auto" w:fill="FFFFFF"/>
        </w:rPr>
        <w:t xml:space="preserve"> становление личности и ее влия</w:t>
      </w:r>
      <w:r w:rsidR="00014786" w:rsidRPr="00DC7D51">
        <w:rPr>
          <w:color w:val="auto"/>
          <w:sz w:val="28"/>
          <w:szCs w:val="28"/>
          <w:shd w:val="clear" w:color="auto" w:fill="FFFFFF"/>
        </w:rPr>
        <w:t>ние на духовную, политическую, экономическую жизнь российского государства.  Особое внимание уделяется ист</w:t>
      </w:r>
      <w:r w:rsidR="00FA470D" w:rsidRPr="00DC7D51">
        <w:rPr>
          <w:color w:val="auto"/>
          <w:sz w:val="28"/>
          <w:szCs w:val="28"/>
          <w:shd w:val="clear" w:color="auto" w:fill="FFFFFF"/>
        </w:rPr>
        <w:t>ориографическим трудам, изучаю</w:t>
      </w:r>
      <w:r w:rsidR="00014786" w:rsidRPr="00DC7D51">
        <w:rPr>
          <w:color w:val="auto"/>
          <w:sz w:val="28"/>
          <w:szCs w:val="28"/>
          <w:shd w:val="clear" w:color="auto" w:fill="FFFFFF"/>
        </w:rPr>
        <w:t>щих исторические личности.</w:t>
      </w:r>
    </w:p>
    <w:p w:rsidR="00942F8F" w:rsidRPr="00DC7D51" w:rsidRDefault="00592497" w:rsidP="00592497">
      <w:pPr>
        <w:pStyle w:val="Default"/>
        <w:jc w:val="both"/>
        <w:rPr>
          <w:color w:val="auto"/>
          <w:sz w:val="28"/>
          <w:szCs w:val="28"/>
        </w:rPr>
      </w:pPr>
      <w:r w:rsidRPr="00DC7D51">
        <w:rPr>
          <w:b/>
          <w:bCs/>
          <w:color w:val="auto"/>
          <w:sz w:val="28"/>
          <w:szCs w:val="28"/>
        </w:rPr>
        <w:t>Цель</w:t>
      </w:r>
      <w:r w:rsidR="00942F8F" w:rsidRPr="00DC7D51">
        <w:rPr>
          <w:b/>
          <w:bCs/>
          <w:color w:val="auto"/>
          <w:sz w:val="28"/>
          <w:szCs w:val="28"/>
        </w:rPr>
        <w:t xml:space="preserve"> курса:</w:t>
      </w:r>
      <w:r w:rsidRPr="00DC7D51">
        <w:rPr>
          <w:b/>
          <w:bCs/>
          <w:color w:val="auto"/>
          <w:sz w:val="28"/>
          <w:szCs w:val="28"/>
        </w:rPr>
        <w:t xml:space="preserve"> </w:t>
      </w:r>
      <w:r w:rsidR="00942F8F" w:rsidRPr="00DC7D51">
        <w:rPr>
          <w:color w:val="auto"/>
          <w:sz w:val="28"/>
          <w:szCs w:val="28"/>
        </w:rPr>
        <w:t xml:space="preserve">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</w:t>
      </w:r>
      <w:r w:rsidR="003772F3">
        <w:rPr>
          <w:color w:val="auto"/>
          <w:sz w:val="28"/>
          <w:szCs w:val="28"/>
        </w:rPr>
        <w:t>исторической науки</w:t>
      </w:r>
      <w:r w:rsidR="00942F8F" w:rsidRPr="00DC7D51">
        <w:rPr>
          <w:color w:val="auto"/>
          <w:sz w:val="28"/>
          <w:szCs w:val="28"/>
        </w:rPr>
        <w:t>;</w:t>
      </w:r>
      <w:r w:rsidRPr="00DC7D51">
        <w:rPr>
          <w:color w:val="auto"/>
          <w:sz w:val="28"/>
          <w:szCs w:val="28"/>
        </w:rPr>
        <w:t xml:space="preserve"> </w:t>
      </w:r>
      <w:r w:rsidR="00942F8F" w:rsidRPr="00DC7D51">
        <w:rPr>
          <w:color w:val="auto"/>
          <w:sz w:val="28"/>
          <w:szCs w:val="28"/>
        </w:rPr>
        <w:t xml:space="preserve">совершенствование </w:t>
      </w:r>
      <w:r w:rsidR="00FA470D" w:rsidRPr="00DC7D51">
        <w:rPr>
          <w:color w:val="auto"/>
          <w:sz w:val="28"/>
          <w:szCs w:val="28"/>
        </w:rPr>
        <w:t>обще учебных</w:t>
      </w:r>
      <w:r w:rsidR="00942F8F" w:rsidRPr="00DC7D51">
        <w:rPr>
          <w:color w:val="auto"/>
          <w:sz w:val="28"/>
          <w:szCs w:val="28"/>
        </w:rPr>
        <w:t xml:space="preserve"> и общекультурных навыков работы с информацией, навыков информационного моделирования, исследовательской деятельности, навыков умения строить алгоритмы, навыков программирования и т.д.; развитие навыков самостоятельной учебной деятельности школьников; </w:t>
      </w:r>
    </w:p>
    <w:p w:rsidR="00592497" w:rsidRPr="00DC7D51" w:rsidRDefault="00592497" w:rsidP="00592497">
      <w:pPr>
        <w:pStyle w:val="Default"/>
        <w:jc w:val="both"/>
        <w:rPr>
          <w:b/>
          <w:color w:val="auto"/>
          <w:sz w:val="28"/>
          <w:szCs w:val="28"/>
        </w:rPr>
      </w:pPr>
      <w:r w:rsidRPr="00DC7D51">
        <w:rPr>
          <w:b/>
          <w:color w:val="auto"/>
          <w:sz w:val="28"/>
          <w:szCs w:val="28"/>
        </w:rPr>
        <w:lastRenderedPageBreak/>
        <w:t>Задачи:</w:t>
      </w:r>
    </w:p>
    <w:p w:rsidR="00FA470D" w:rsidRPr="00DC7D51" w:rsidRDefault="00FA470D" w:rsidP="00FA470D">
      <w:pPr>
        <w:pStyle w:val="a5"/>
        <w:numPr>
          <w:ilvl w:val="0"/>
          <w:numId w:val="3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развитие мировоззренческих убеждений обучающихся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доктрин; расширение социального опыта обучающихся при анализе и обсуждении форм человеческого взаимодействия в истории России;</w:t>
      </w:r>
    </w:p>
    <w:p w:rsidR="00FA470D" w:rsidRPr="00DC7D51" w:rsidRDefault="00FA470D" w:rsidP="00FA470D">
      <w:pPr>
        <w:pStyle w:val="a5"/>
        <w:numPr>
          <w:ilvl w:val="0"/>
          <w:numId w:val="3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содействие воспитанию уважения к отечественной исто</w:t>
      </w:r>
      <w:r w:rsidRPr="00DC7D51">
        <w:rPr>
          <w:rFonts w:eastAsia="Times New Roman" w:cs="Times New Roman"/>
          <w:color w:val="000000"/>
          <w:szCs w:val="28"/>
          <w:lang w:eastAsia="ru-RU"/>
        </w:rPr>
        <w:softHyphen/>
        <w:t>рии через уважение к заслугам отдельных исторических деятелей;</w:t>
      </w:r>
    </w:p>
    <w:p w:rsidR="00FA470D" w:rsidRPr="00DC7D51" w:rsidRDefault="00FA470D" w:rsidP="00FA470D">
      <w:pPr>
        <w:pStyle w:val="a5"/>
        <w:numPr>
          <w:ilvl w:val="0"/>
          <w:numId w:val="3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способствование формированию культуры работы с историческими источниками, литературой, выступления на семинарах, ве</w:t>
      </w:r>
      <w:r w:rsidRPr="00DC7D51">
        <w:rPr>
          <w:rFonts w:eastAsia="Times New Roman" w:cs="Times New Roman"/>
          <w:color w:val="000000"/>
          <w:szCs w:val="28"/>
          <w:lang w:eastAsia="ru-RU"/>
        </w:rPr>
        <w:softHyphen/>
        <w:t>дения дискуссий, поиска и обработки информации;</w:t>
      </w:r>
    </w:p>
    <w:p w:rsidR="00FA470D" w:rsidRPr="00DC7D51" w:rsidRDefault="00FA470D" w:rsidP="00FA470D">
      <w:pPr>
        <w:pStyle w:val="a5"/>
        <w:numPr>
          <w:ilvl w:val="0"/>
          <w:numId w:val="3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развитие мыслительных, творческих, ком</w:t>
      </w:r>
      <w:r w:rsidRPr="00DC7D51">
        <w:rPr>
          <w:rFonts w:eastAsia="Times New Roman" w:cs="Times New Roman"/>
          <w:color w:val="000000"/>
          <w:szCs w:val="28"/>
          <w:lang w:eastAsia="ru-RU"/>
        </w:rPr>
        <w:softHyphen/>
        <w:t>муникативных способностей учащихся;</w:t>
      </w:r>
    </w:p>
    <w:p w:rsidR="00FA470D" w:rsidRPr="00DC7D51" w:rsidRDefault="00FA470D" w:rsidP="00FA470D">
      <w:pPr>
        <w:pStyle w:val="a5"/>
        <w:numPr>
          <w:ilvl w:val="0"/>
          <w:numId w:val="3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формирование и развитие умения сравни</w:t>
      </w:r>
      <w:r w:rsidRPr="00DC7D51">
        <w:rPr>
          <w:rFonts w:eastAsia="Times New Roman" w:cs="Times New Roman"/>
          <w:color w:val="000000"/>
          <w:szCs w:val="28"/>
          <w:lang w:eastAsia="ru-RU"/>
        </w:rPr>
        <w:softHyphen/>
        <w:t>вать исторических деятелей, определять и объяснять собственное отношение к историческим личностям;</w:t>
      </w:r>
    </w:p>
    <w:p w:rsidR="00FA470D" w:rsidRPr="00DC7D51" w:rsidRDefault="00FA470D" w:rsidP="00FA470D">
      <w:pPr>
        <w:pStyle w:val="a5"/>
        <w:numPr>
          <w:ilvl w:val="0"/>
          <w:numId w:val="3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C7D51">
        <w:rPr>
          <w:rFonts w:eastAsia="Times New Roman" w:cs="Times New Roman"/>
          <w:color w:val="000000"/>
          <w:szCs w:val="28"/>
          <w:lang w:eastAsia="ru-RU"/>
        </w:rPr>
        <w:t>формирование умение объяснять мотивы, цели, результаты деятельности тех или иных лиц.</w:t>
      </w:r>
    </w:p>
    <w:p w:rsidR="00CA2CC1" w:rsidRPr="009D50EC" w:rsidRDefault="00EB10E6" w:rsidP="004D1F82">
      <w:pPr>
        <w:jc w:val="both"/>
        <w:rPr>
          <w:b/>
          <w:szCs w:val="28"/>
        </w:rPr>
      </w:pPr>
      <w:r w:rsidRPr="00DC7D51">
        <w:rPr>
          <w:rFonts w:cs="Times New Roman"/>
          <w:b/>
          <w:szCs w:val="28"/>
        </w:rPr>
        <w:t xml:space="preserve">Количество часов, отведенное на </w:t>
      </w:r>
      <w:proofErr w:type="spellStart"/>
      <w:r w:rsidRPr="00DC7D51">
        <w:rPr>
          <w:rFonts w:cs="Times New Roman"/>
          <w:b/>
          <w:szCs w:val="28"/>
        </w:rPr>
        <w:t>внеучебную</w:t>
      </w:r>
      <w:proofErr w:type="spellEnd"/>
      <w:r w:rsidRPr="00DC7D51">
        <w:rPr>
          <w:rFonts w:cs="Times New Roman"/>
          <w:b/>
          <w:szCs w:val="28"/>
        </w:rPr>
        <w:t xml:space="preserve"> деятельность «Программирование»: </w:t>
      </w:r>
      <w:r w:rsidRPr="00DC7D51">
        <w:rPr>
          <w:rFonts w:cs="Times New Roman"/>
          <w:szCs w:val="28"/>
        </w:rPr>
        <w:t xml:space="preserve">Основная  </w:t>
      </w:r>
      <w:r w:rsidRPr="00DC7D51">
        <w:rPr>
          <w:rFonts w:eastAsia="Calibri" w:cs="Times New Roman"/>
          <w:szCs w:val="24"/>
        </w:rPr>
        <w:t>образовательная программа основного   общего образования  МАОУ «Лицей «</w:t>
      </w:r>
      <w:proofErr w:type="spellStart"/>
      <w:r w:rsidRPr="00DC7D51">
        <w:rPr>
          <w:rFonts w:eastAsia="Calibri" w:cs="Times New Roman"/>
          <w:szCs w:val="24"/>
        </w:rPr>
        <w:t>Солярис</w:t>
      </w:r>
      <w:proofErr w:type="spellEnd"/>
      <w:r w:rsidRPr="00DC7D51">
        <w:rPr>
          <w:rFonts w:eastAsia="Calibri" w:cs="Times New Roman"/>
          <w:szCs w:val="24"/>
        </w:rPr>
        <w:t>»</w:t>
      </w:r>
      <w:r w:rsidRPr="00DC7D51">
        <w:rPr>
          <w:bCs/>
          <w:iCs/>
          <w:color w:val="FF0000"/>
          <w:szCs w:val="28"/>
        </w:rPr>
        <w:t xml:space="preserve"> </w:t>
      </w:r>
      <w:r w:rsidRPr="00DC7D51">
        <w:rPr>
          <w:rFonts w:cs="Times New Roman"/>
          <w:szCs w:val="28"/>
        </w:rPr>
        <w:t xml:space="preserve"> на </w:t>
      </w:r>
      <w:proofErr w:type="spellStart"/>
      <w:r w:rsidRPr="00DC7D51">
        <w:rPr>
          <w:rFonts w:cs="Times New Roman"/>
          <w:szCs w:val="28"/>
        </w:rPr>
        <w:t>внеучебную</w:t>
      </w:r>
      <w:proofErr w:type="spellEnd"/>
      <w:r w:rsidRPr="00DC7D51">
        <w:rPr>
          <w:rFonts w:cs="Times New Roman"/>
          <w:szCs w:val="28"/>
        </w:rPr>
        <w:t xml:space="preserve"> деятельность в </w:t>
      </w:r>
      <w:r w:rsidR="00FA470D" w:rsidRPr="00DC7D51">
        <w:rPr>
          <w:rFonts w:cs="Times New Roman"/>
          <w:szCs w:val="28"/>
        </w:rPr>
        <w:t xml:space="preserve">10-11 </w:t>
      </w:r>
      <w:r w:rsidRPr="00DC7D51">
        <w:rPr>
          <w:rFonts w:cs="Times New Roman"/>
          <w:szCs w:val="28"/>
        </w:rPr>
        <w:t xml:space="preserve"> классах</w:t>
      </w:r>
      <w:r w:rsidR="004D1F82" w:rsidRPr="00DC7D51">
        <w:rPr>
          <w:rFonts w:cs="Times New Roman"/>
          <w:szCs w:val="28"/>
        </w:rPr>
        <w:t xml:space="preserve"> </w:t>
      </w:r>
      <w:r w:rsidRPr="00DC7D51">
        <w:rPr>
          <w:rFonts w:cs="Times New Roman"/>
          <w:szCs w:val="28"/>
        </w:rPr>
        <w:t xml:space="preserve">в целом выделяет </w:t>
      </w:r>
      <w:r w:rsidR="00FA470D" w:rsidRPr="00DC7D51">
        <w:rPr>
          <w:rFonts w:cs="Times New Roman"/>
          <w:szCs w:val="28"/>
        </w:rPr>
        <w:t>68</w:t>
      </w:r>
      <w:r w:rsidRPr="00DC7D51">
        <w:rPr>
          <w:rFonts w:cs="Times New Roman"/>
          <w:szCs w:val="28"/>
        </w:rPr>
        <w:t xml:space="preserve"> часов. </w:t>
      </w:r>
      <w:r w:rsidRPr="00DC7D51">
        <w:rPr>
          <w:szCs w:val="24"/>
        </w:rPr>
        <w:t xml:space="preserve"> </w:t>
      </w:r>
      <w:r w:rsidRPr="00DC7D51">
        <w:rPr>
          <w:rFonts w:cs="Times New Roman"/>
          <w:szCs w:val="28"/>
        </w:rPr>
        <w:t xml:space="preserve"> </w:t>
      </w:r>
      <w:r w:rsidR="008C739F" w:rsidRPr="00DC7D51">
        <w:rPr>
          <w:szCs w:val="28"/>
        </w:rPr>
        <w:t>В</w:t>
      </w:r>
      <w:r w:rsidR="008C739F" w:rsidRPr="00DC7D51">
        <w:rPr>
          <w:b/>
          <w:szCs w:val="28"/>
        </w:rPr>
        <w:t xml:space="preserve"> </w:t>
      </w:r>
      <w:r w:rsidR="008C739F" w:rsidRPr="00DC7D51">
        <w:rPr>
          <w:szCs w:val="28"/>
        </w:rPr>
        <w:t>соответствии с учебным планом МАОУ «Лицей «Солярис» количество часов</w:t>
      </w:r>
      <w:r w:rsidR="004D1F82" w:rsidRPr="00DC7D51">
        <w:rPr>
          <w:szCs w:val="28"/>
        </w:rPr>
        <w:t xml:space="preserve"> </w:t>
      </w:r>
      <w:r w:rsidR="008C739F" w:rsidRPr="00DC7D51">
        <w:rPr>
          <w:szCs w:val="28"/>
        </w:rPr>
        <w:t>составляет 1</w:t>
      </w:r>
      <w:r w:rsidR="00237C76" w:rsidRPr="00DC7D51">
        <w:rPr>
          <w:szCs w:val="28"/>
        </w:rPr>
        <w:t xml:space="preserve"> час в неделю, что составляет 34</w:t>
      </w:r>
      <w:r w:rsidR="008C739F" w:rsidRPr="00DC7D51">
        <w:rPr>
          <w:szCs w:val="28"/>
        </w:rPr>
        <w:t xml:space="preserve"> часа в год.</w:t>
      </w:r>
      <w:r w:rsidR="008C739F">
        <w:rPr>
          <w:szCs w:val="28"/>
        </w:rPr>
        <w:t xml:space="preserve"> </w:t>
      </w:r>
    </w:p>
    <w:p w:rsidR="00934738" w:rsidRDefault="00934738">
      <w:pPr>
        <w:rPr>
          <w:szCs w:val="28"/>
        </w:rPr>
      </w:pPr>
      <w:r>
        <w:rPr>
          <w:szCs w:val="28"/>
        </w:rPr>
        <w:br w:type="page"/>
      </w:r>
    </w:p>
    <w:p w:rsidR="00934738" w:rsidRPr="00C23F22" w:rsidRDefault="00934738" w:rsidP="00934738">
      <w:pPr>
        <w:jc w:val="center"/>
        <w:rPr>
          <w:b/>
          <w:szCs w:val="28"/>
        </w:rPr>
      </w:pPr>
      <w:r w:rsidRPr="00C23F22">
        <w:rPr>
          <w:b/>
          <w:szCs w:val="28"/>
        </w:rPr>
        <w:lastRenderedPageBreak/>
        <w:t xml:space="preserve">I. Содержание </w:t>
      </w:r>
      <w:r w:rsidR="00C307C0" w:rsidRPr="00C23F22">
        <w:rPr>
          <w:b/>
          <w:szCs w:val="28"/>
        </w:rPr>
        <w:t>курса</w:t>
      </w:r>
    </w:p>
    <w:p w:rsidR="00C23F22" w:rsidRPr="00C23F22" w:rsidRDefault="00C23F22" w:rsidP="00C23F22">
      <w:pPr>
        <w:pStyle w:val="Default"/>
        <w:rPr>
          <w:sz w:val="28"/>
          <w:szCs w:val="28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>Исторический документ - источник информации. </w:t>
      </w:r>
      <w:r w:rsidRPr="00FA470D">
        <w:rPr>
          <w:rFonts w:eastAsia="Times New Roman" w:cs="Times New Roman"/>
          <w:color w:val="000000"/>
          <w:szCs w:val="28"/>
          <w:lang w:eastAsia="ru-RU"/>
        </w:rPr>
        <w:t xml:space="preserve"> Отработка алгоритма работы при работе с историческим понятием: вычленение существенных признаков из определений понятий, подбор сходных, родственных понятий для анализа, подведение родственного понятия под признаки изучаемого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Российское реформаторство.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Что такое реформа? Кого мы назовем реформатором? Реформа и революция, сравнительный анализ. Положительные и отрицательные стороны реформ. Проведение реформы «сверху». Роль реформаторов в развитии Российского государства.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Первые отечественные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реформаторы и их преобразования.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Первые русские реформаторы: княгиня Ольга и Владимир Святославович. Их роль в развитии русского государства. Административно-финансовая реформа княгини Ольги. Крещение Руси - коренное преобразование русской истории.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Ярослав Мудрый и Владимир Мономах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>Князья периода феодальной раздробленности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Юрий Долгорукий. Андрей Боголюбский и зарождение русского самовластия. Всеволод Большое Гнездо. Галицко-Волынские земли. Владимир Галицкий в “Слове о полку Игореве” и в жизни.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>Цари и полководцы 13-15 века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Наступление крестоносцев. Александр Ярославович Невский. Установление ордынского ига на Руси. Личность Ивана Калиты. Борьба за великокняжеский ярлык. Переезд в Москву митрополита. Способы расширения владений. Русь при Дмитрии Донском. Борьба с Тверью. Возникновение государства Российского. Иван III – первый великий князь всея Руси.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Иван Грозный.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«Иван Грозный: человек и правитель». Причины проведения реформ в XVI веке. Реф</w:t>
      </w:r>
      <w:r w:rsidR="00FE4955">
        <w:rPr>
          <w:rFonts w:eastAsia="Times New Roman" w:cs="Times New Roman"/>
          <w:color w:val="000000"/>
          <w:szCs w:val="28"/>
          <w:lang w:eastAsia="ru-RU"/>
        </w:rPr>
        <w:t>орматорская деятельность Избран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ной рады. Роль протопопа Сильвестра, Алексея Адаш</w:t>
      </w:r>
      <w:r>
        <w:rPr>
          <w:rFonts w:eastAsia="Times New Roman" w:cs="Times New Roman"/>
          <w:color w:val="000000"/>
          <w:szCs w:val="28"/>
          <w:lang w:eastAsia="ru-RU"/>
        </w:rPr>
        <w:t>ева, Андрея Курбского в деятель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ности Избранной рады. Иван Грозный и его преобразования. Опричнина: причины ее возникновения и результаты.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Реформаторы XVII века.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 xml:space="preserve">Причины проведения реформ в XVII веке. Реформаторская деятельность Бориса Годунова и Лжедмитрия I. Смутное время. Роль народного ополчения в прекращении Смуты. Михаил Фёдорович и его преобразования. Алексей Михайлович и его реформы. Церковный раскол: причины его возникновения и </w:t>
      </w:r>
      <w:r>
        <w:rPr>
          <w:rFonts w:eastAsia="Times New Roman" w:cs="Times New Roman"/>
          <w:color w:val="000000"/>
          <w:szCs w:val="28"/>
          <w:lang w:eastAsia="ru-RU"/>
        </w:rPr>
        <w:t>результаты. Проекты реформирова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ния России в конце XVII века.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>Петр I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Причины проведения реформ в начале XVIII в</w:t>
      </w:r>
      <w:r>
        <w:rPr>
          <w:rFonts w:eastAsia="Times New Roman" w:cs="Times New Roman"/>
          <w:color w:val="000000"/>
          <w:szCs w:val="28"/>
          <w:lang w:eastAsia="ru-RU"/>
        </w:rPr>
        <w:t>. Цели реформаторской деятельно</w:t>
      </w:r>
      <w:r w:rsidRPr="00FA470D">
        <w:rPr>
          <w:rFonts w:eastAsia="Times New Roman" w:cs="Times New Roman"/>
          <w:color w:val="000000"/>
          <w:szCs w:val="28"/>
          <w:lang w:eastAsia="ru-RU"/>
        </w:rPr>
        <w:t xml:space="preserve">сти Петра I. Какой хотел видеть страну великий реформатор. </w:t>
      </w:r>
      <w:r w:rsidRPr="00FA470D">
        <w:rPr>
          <w:rFonts w:eastAsia="Times New Roman" w:cs="Times New Roman"/>
          <w:color w:val="000000"/>
          <w:szCs w:val="28"/>
          <w:lang w:eastAsia="ru-RU"/>
        </w:rPr>
        <w:lastRenderedPageBreak/>
        <w:t>Методы достижения цели. Петр I: человек и правитель. Итоги реформаторской деятельности Петра I.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Эпоха дворцовых переворотов.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Борьба придворных группировок. Роль иностранцев в эпоху дворцовых переворотов. Елизавета – дочь Петра Великого. Граф Шувалов. Открытие Московского университет</w:t>
      </w:r>
      <w:r>
        <w:rPr>
          <w:rFonts w:eastAsia="Times New Roman" w:cs="Times New Roman"/>
          <w:color w:val="000000"/>
          <w:szCs w:val="28"/>
          <w:lang w:eastAsia="ru-RU"/>
        </w:rPr>
        <w:t>а. Екатерина II и её окружение.</w:t>
      </w:r>
      <w:r w:rsidRPr="00FA470D">
        <w:rPr>
          <w:rFonts w:eastAsia="Times New Roman" w:cs="Times New Roman"/>
          <w:color w:val="000000"/>
          <w:szCs w:val="28"/>
          <w:lang w:eastAsia="ru-RU"/>
        </w:rPr>
        <w:t xml:space="preserve"> Усиление крепостничества. Золотой век российского дворянства.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Павел I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Реформаторы первой половины XIX века: их проекты и судьба.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Личности Александра I и Николая I, М.М.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Спе</w:t>
      </w:r>
      <w:r>
        <w:rPr>
          <w:rFonts w:eastAsia="Times New Roman" w:cs="Times New Roman"/>
          <w:color w:val="000000"/>
          <w:szCs w:val="28"/>
          <w:lang w:eastAsia="ru-RU"/>
        </w:rPr>
        <w:t>ранского и А.А. Аракчеева. Причи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ны проведения реформ в первой половине XIX в. Цели и методы проведения реформ первой половины XIX в. Особенности подготовки 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проведения реформ. Проекты тай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ных обществ и попытки их реализации. Судьбы декабристов. Значение реформ.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Александр II: великие реформы.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Личность Александра II. Причины проведения реформ во второй половине XIX в. Цели и методы проведения реформ второй половины XIX в. Особенности подготовки и проведения крестьянской реформы. Значение реформ Александра II.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>Александр III</w:t>
      </w:r>
      <w:r>
        <w:rPr>
          <w:rFonts w:eastAsia="Times New Roman" w:cs="Times New Roman"/>
          <w:color w:val="000000"/>
          <w:szCs w:val="28"/>
          <w:lang w:eastAsia="ru-RU"/>
        </w:rPr>
        <w:t xml:space="preserve">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Начало нового царствования. К. П. Победоносцев. Попытки реше</w:t>
      </w:r>
      <w:r w:rsidRPr="00FA470D">
        <w:rPr>
          <w:rFonts w:eastAsia="Times New Roman" w:cs="Times New Roman"/>
          <w:color w:val="000000"/>
          <w:szCs w:val="28"/>
          <w:lang w:eastAsia="ru-RU"/>
        </w:rPr>
        <w:softHyphen/>
        <w:t>ния крестьянского вопроса. Начало рабочего законодательства. Народничество и рабочее движение. В.И.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Ленин и Плеханов.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С.Ю. Витте: человек и политик.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Личность С.Ю.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Витте - реформатора Российской империи. Реформы Витте: содержание и осуществление. Итоги реформаторской деятельности.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Последний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реформатор Российской империи.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Личность П. А. Столыпина. Деятельность П. А. Столыпина. Аграрная реформа: содержание и осуществление. Итоги реформ П. А. Столыпина.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Правители и политики 20 века.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Последний российский император. Реформаторы начала 20-ого века: С.Ю. Витте, В.К. Плеве, П.А. Столыпин. В.И. Ленин и большевистская гвардия. И.В. Сталин. Время перемен: Н.С. Хрущев, Л.И. Брежнев, М.С. Горбачев, Б.Н. Ельцин. Политики современной России.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>Знаменитые реформаторы ХХ века. </w:t>
      </w:r>
      <w:r w:rsidRPr="00FA470D">
        <w:rPr>
          <w:rFonts w:eastAsia="Times New Roman" w:cs="Times New Roman"/>
          <w:color w:val="000000"/>
          <w:szCs w:val="28"/>
          <w:lang w:eastAsia="ru-RU"/>
        </w:rPr>
        <w:t xml:space="preserve"> П.А. Столыпин, В.И. Ленин, И.В. Сталин, Н.С. Хрущев, А.Н. Косыгин, М.С. Горбачёв, Б.Н. Ельцин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Наркомы внутренних дел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Г.Г. Ягода, Н.И. Ежов, Л.П. Берия</w:t>
      </w:r>
      <w:r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 xml:space="preserve">Полководцы ХХ века.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Русские полководцы начала 20 века: герои русско-японской войны; полководцы первой мировой (А.А. Брусилов). Командиры и генералы Красной и Белой армий: М.В. Фрунзе, С.М. Буденный, А.В. Колчак, А.И. Деникин, П.Н. Врангель. Полководцы Великой Отечественной войны: Г.К. Жуков, А.М. Василевский, И.С. Конев, К.К. Рокоссовский.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470D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Деятели науки и культуры ХХ века. </w:t>
      </w:r>
      <w:r w:rsidRPr="00FA470D">
        <w:rPr>
          <w:rFonts w:eastAsia="Times New Roman" w:cs="Times New Roman"/>
          <w:color w:val="000000"/>
          <w:szCs w:val="28"/>
          <w:lang w:eastAsia="ru-RU"/>
        </w:rPr>
        <w:t>Русские художники начала 20 века. "Серебряный век" русской поэзии. Городской романс. Космическая эпопея: И.В. Курчатов, С.П. Королев, Ю.А. Гагарин. Лидеры правозащитного движения: А.Д. Сахаров, А.И. Солженицын.</w:t>
      </w:r>
    </w:p>
    <w:p w:rsidR="00FA470D" w:rsidRPr="00FA470D" w:rsidRDefault="00FA470D" w:rsidP="00FA470D">
      <w:pPr>
        <w:shd w:val="clear" w:color="auto" w:fill="FFFFFF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7C2AE9" w:rsidRPr="00C247E8" w:rsidRDefault="00A460ED" w:rsidP="00A460ED">
      <w:pPr>
        <w:pStyle w:val="13NormDOC-bul"/>
        <w:spacing w:line="24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0755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C2AE9" w:rsidRPr="00A460ED">
        <w:rPr>
          <w:rFonts w:ascii="Times New Roman" w:hAnsi="Times New Roman" w:cs="Times New Roman"/>
          <w:b/>
          <w:sz w:val="28"/>
          <w:szCs w:val="28"/>
        </w:rPr>
        <w:t xml:space="preserve">Формы организации </w:t>
      </w:r>
      <w:proofErr w:type="spellStart"/>
      <w:r w:rsidRPr="00A460ED">
        <w:rPr>
          <w:rFonts w:ascii="Times New Roman" w:hAnsi="Times New Roman" w:cs="Times New Roman"/>
          <w:b/>
          <w:sz w:val="28"/>
          <w:szCs w:val="28"/>
        </w:rPr>
        <w:t>вне</w:t>
      </w:r>
      <w:r w:rsidR="007C2AE9" w:rsidRPr="00A460ED">
        <w:rPr>
          <w:rFonts w:ascii="Times New Roman" w:hAnsi="Times New Roman" w:cs="Times New Roman"/>
          <w:b/>
          <w:sz w:val="28"/>
          <w:szCs w:val="28"/>
        </w:rPr>
        <w:t>учебных</w:t>
      </w:r>
      <w:proofErr w:type="spellEnd"/>
      <w:r w:rsidR="007C2AE9" w:rsidRPr="00A460ED">
        <w:rPr>
          <w:rFonts w:ascii="Times New Roman" w:hAnsi="Times New Roman" w:cs="Times New Roman"/>
          <w:b/>
          <w:sz w:val="28"/>
          <w:szCs w:val="28"/>
        </w:rPr>
        <w:t xml:space="preserve"> занятий</w:t>
      </w:r>
      <w:r w:rsidRPr="00A460ED">
        <w:rPr>
          <w:rFonts w:ascii="Times New Roman" w:hAnsi="Times New Roman" w:cs="Times New Roman"/>
          <w:b/>
          <w:sz w:val="28"/>
          <w:szCs w:val="28"/>
        </w:rPr>
        <w:t xml:space="preserve"> и видов </w:t>
      </w:r>
      <w:proofErr w:type="spellStart"/>
      <w:r w:rsidRPr="00A460ED">
        <w:rPr>
          <w:rFonts w:ascii="Times New Roman" w:hAnsi="Times New Roman" w:cs="Times New Roman"/>
          <w:b/>
          <w:sz w:val="28"/>
          <w:szCs w:val="28"/>
        </w:rPr>
        <w:t>внеучебной</w:t>
      </w:r>
      <w:proofErr w:type="spellEnd"/>
      <w:r w:rsidRPr="00A460ED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  <w:r w:rsidR="007C2AE9" w:rsidRPr="00A460ED">
        <w:rPr>
          <w:rFonts w:cs="Times New Roman"/>
          <w:b/>
          <w:szCs w:val="28"/>
        </w:rPr>
        <w:t>:</w:t>
      </w:r>
      <w:r w:rsidR="007C2AE9" w:rsidRPr="00A460ED">
        <w:rPr>
          <w:rFonts w:ascii="Times New Roman" w:hAnsi="Times New Roman" w:cs="Times New Roman"/>
          <w:sz w:val="28"/>
          <w:szCs w:val="28"/>
        </w:rPr>
        <w:t xml:space="preserve">  </w:t>
      </w:r>
      <w:r w:rsidR="007C2AE9" w:rsidRPr="00C247E8">
        <w:rPr>
          <w:rFonts w:ascii="Times New Roman" w:hAnsi="Times New Roman" w:cs="Times New Roman"/>
          <w:sz w:val="28"/>
          <w:szCs w:val="28"/>
        </w:rPr>
        <w:t>решение ситуационных задач, анализ проблемных ситуаций;</w:t>
      </w:r>
      <w:r w:rsidR="007C2AE9">
        <w:rPr>
          <w:rFonts w:ascii="Times New Roman" w:hAnsi="Times New Roman" w:cs="Times New Roman"/>
          <w:sz w:val="28"/>
          <w:szCs w:val="28"/>
        </w:rPr>
        <w:t xml:space="preserve"> </w:t>
      </w:r>
      <w:r w:rsidR="007C2AE9" w:rsidRPr="00C247E8">
        <w:rPr>
          <w:rFonts w:ascii="Times New Roman" w:hAnsi="Times New Roman" w:cs="Times New Roman"/>
          <w:sz w:val="28"/>
          <w:szCs w:val="28"/>
        </w:rPr>
        <w:t xml:space="preserve">поиск нужной информации </w:t>
      </w:r>
      <w:r w:rsidR="00FA470D">
        <w:rPr>
          <w:rFonts w:ascii="Times New Roman" w:hAnsi="Times New Roman" w:cs="Times New Roman"/>
          <w:sz w:val="28"/>
          <w:szCs w:val="28"/>
        </w:rPr>
        <w:t xml:space="preserve">в исторических </w:t>
      </w:r>
      <w:r w:rsidR="007C2AE9" w:rsidRPr="00C247E8">
        <w:rPr>
          <w:rFonts w:ascii="Times New Roman" w:hAnsi="Times New Roman" w:cs="Times New Roman"/>
          <w:sz w:val="28"/>
          <w:szCs w:val="28"/>
        </w:rPr>
        <w:t>источниках</w:t>
      </w:r>
      <w:r w:rsidR="00FA470D">
        <w:rPr>
          <w:rFonts w:ascii="Times New Roman" w:hAnsi="Times New Roman" w:cs="Times New Roman"/>
          <w:sz w:val="28"/>
          <w:szCs w:val="28"/>
        </w:rPr>
        <w:t xml:space="preserve">, </w:t>
      </w:r>
      <w:r w:rsidR="007C2AE9">
        <w:rPr>
          <w:rFonts w:ascii="Times New Roman" w:hAnsi="Times New Roman" w:cs="Times New Roman"/>
          <w:sz w:val="28"/>
          <w:szCs w:val="28"/>
        </w:rPr>
        <w:t xml:space="preserve">проектная деятельность, </w:t>
      </w:r>
      <w:r w:rsidR="007C2AE9" w:rsidRPr="00C247E8">
        <w:rPr>
          <w:rFonts w:ascii="Times New Roman" w:hAnsi="Times New Roman" w:cs="Times New Roman"/>
          <w:sz w:val="28"/>
          <w:szCs w:val="28"/>
        </w:rPr>
        <w:t>использование мультимедийных рес</w:t>
      </w:r>
      <w:r>
        <w:rPr>
          <w:rFonts w:ascii="Times New Roman" w:hAnsi="Times New Roman" w:cs="Times New Roman"/>
          <w:sz w:val="28"/>
          <w:szCs w:val="28"/>
        </w:rPr>
        <w:t>урсов и компьютерных технологий.</w:t>
      </w:r>
    </w:p>
    <w:p w:rsidR="00934738" w:rsidRPr="00C307C0" w:rsidRDefault="00934738" w:rsidP="00A460ED">
      <w:pPr>
        <w:ind w:hanging="653"/>
        <w:rPr>
          <w:szCs w:val="28"/>
        </w:rPr>
      </w:pPr>
      <w:r w:rsidRPr="00C23F22">
        <w:rPr>
          <w:szCs w:val="28"/>
        </w:rPr>
        <w:br w:type="page"/>
      </w:r>
      <w:r>
        <w:rPr>
          <w:b/>
          <w:szCs w:val="28"/>
        </w:rPr>
        <w:lastRenderedPageBreak/>
        <w:t>I</w:t>
      </w:r>
      <w:r w:rsidRPr="00934738">
        <w:rPr>
          <w:b/>
          <w:szCs w:val="28"/>
        </w:rPr>
        <w:t>I.</w:t>
      </w:r>
      <w:r w:rsidRPr="00934738">
        <w:rPr>
          <w:szCs w:val="28"/>
        </w:rPr>
        <w:t xml:space="preserve"> </w:t>
      </w:r>
      <w:r w:rsidRPr="00934738">
        <w:rPr>
          <w:b/>
          <w:szCs w:val="28"/>
        </w:rPr>
        <w:t xml:space="preserve">Планируемые результаты освоения </w:t>
      </w:r>
      <w:r w:rsidR="00C307C0">
        <w:rPr>
          <w:b/>
          <w:szCs w:val="28"/>
        </w:rPr>
        <w:t>курса</w:t>
      </w:r>
    </w:p>
    <w:p w:rsidR="00A06C6A" w:rsidRPr="00C247E8" w:rsidRDefault="00A06C6A" w:rsidP="00A11175">
      <w:pPr>
        <w:pStyle w:val="13NormDOC-tx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47E8">
        <w:rPr>
          <w:rFonts w:ascii="Times New Roman" w:hAnsi="Times New Roman" w:cs="Times New Roman"/>
          <w:sz w:val="28"/>
          <w:szCs w:val="28"/>
        </w:rPr>
        <w:t xml:space="preserve">Планируемые </w:t>
      </w:r>
      <w:r w:rsidRPr="00995F96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C247E8">
        <w:rPr>
          <w:rFonts w:ascii="Times New Roman" w:hAnsi="Times New Roman" w:cs="Times New Roman"/>
          <w:sz w:val="28"/>
          <w:szCs w:val="28"/>
        </w:rPr>
        <w:t xml:space="preserve"> включают:</w:t>
      </w:r>
    </w:p>
    <w:p w:rsidR="00FA470D" w:rsidRPr="00662851" w:rsidRDefault="00FA470D" w:rsidP="00FA470D">
      <w:pPr>
        <w:pStyle w:val="a5"/>
        <w:numPr>
          <w:ilvl w:val="0"/>
          <w:numId w:val="33"/>
        </w:numPr>
        <w:jc w:val="both"/>
        <w:rPr>
          <w:lang w:eastAsia="ru-RU"/>
        </w:rPr>
      </w:pPr>
      <w:r w:rsidRPr="00662851">
        <w:rPr>
          <w:lang w:eastAsia="ru-RU"/>
        </w:rPr>
        <w:t xml:space="preserve">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территории России в первой половине ХХ </w:t>
      </w:r>
      <w:proofErr w:type="gramStart"/>
      <w:r w:rsidRPr="00662851">
        <w:rPr>
          <w:lang w:eastAsia="ru-RU"/>
        </w:rPr>
        <w:t>в</w:t>
      </w:r>
      <w:proofErr w:type="gramEnd"/>
      <w:r w:rsidRPr="00662851">
        <w:rPr>
          <w:lang w:eastAsia="ru-RU"/>
        </w:rPr>
        <w:t>.;</w:t>
      </w:r>
    </w:p>
    <w:p w:rsidR="00FA470D" w:rsidRPr="00662851" w:rsidRDefault="00FA470D" w:rsidP="00FA470D">
      <w:pPr>
        <w:pStyle w:val="a5"/>
        <w:numPr>
          <w:ilvl w:val="0"/>
          <w:numId w:val="33"/>
        </w:numPr>
        <w:jc w:val="both"/>
        <w:rPr>
          <w:lang w:eastAsia="ru-RU"/>
        </w:rPr>
      </w:pPr>
      <w:r w:rsidRPr="00662851">
        <w:rPr>
          <w:lang w:eastAsia="ru-RU"/>
        </w:rPr>
        <w:t>уважение к другим народам России и мира и принятие их; межэтническую толерантность, готовность к равноправному сотрудничеству;</w:t>
      </w:r>
    </w:p>
    <w:p w:rsidR="00FA470D" w:rsidRPr="00662851" w:rsidRDefault="00FA470D" w:rsidP="00FA470D">
      <w:pPr>
        <w:pStyle w:val="a5"/>
        <w:numPr>
          <w:ilvl w:val="0"/>
          <w:numId w:val="33"/>
        </w:numPr>
        <w:jc w:val="both"/>
        <w:rPr>
          <w:lang w:eastAsia="ru-RU"/>
        </w:rPr>
      </w:pPr>
      <w:r w:rsidRPr="00662851">
        <w:rPr>
          <w:lang w:eastAsia="ru-RU"/>
        </w:rPr>
        <w:t>эмоционально положительное принятие своей этнической идентичности;</w:t>
      </w:r>
    </w:p>
    <w:p w:rsidR="00FA470D" w:rsidRPr="00662851" w:rsidRDefault="00FA470D" w:rsidP="00FA470D">
      <w:pPr>
        <w:pStyle w:val="a5"/>
        <w:numPr>
          <w:ilvl w:val="0"/>
          <w:numId w:val="33"/>
        </w:numPr>
        <w:jc w:val="both"/>
        <w:rPr>
          <w:lang w:eastAsia="ru-RU"/>
        </w:rPr>
      </w:pPr>
      <w:r w:rsidRPr="00662851">
        <w:rPr>
          <w:lang w:eastAsia="ru-RU"/>
        </w:rPr>
        <w:t>уважение к истории родного края, его культурным и историческим памятникам;</w:t>
      </w:r>
    </w:p>
    <w:p w:rsidR="00FA470D" w:rsidRPr="00662851" w:rsidRDefault="00FA470D" w:rsidP="00FA470D">
      <w:pPr>
        <w:pStyle w:val="a5"/>
        <w:numPr>
          <w:ilvl w:val="0"/>
          <w:numId w:val="33"/>
        </w:numPr>
        <w:jc w:val="both"/>
        <w:rPr>
          <w:lang w:eastAsia="ru-RU"/>
        </w:rPr>
      </w:pPr>
      <w:r w:rsidRPr="00662851">
        <w:rPr>
          <w:lang w:eastAsia="ru-RU"/>
        </w:rPr>
        <w:t>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</w:p>
    <w:p w:rsidR="00FA470D" w:rsidRPr="00662851" w:rsidRDefault="00FA470D" w:rsidP="00FA470D">
      <w:pPr>
        <w:pStyle w:val="a5"/>
        <w:numPr>
          <w:ilvl w:val="0"/>
          <w:numId w:val="33"/>
        </w:numPr>
        <w:jc w:val="both"/>
        <w:rPr>
          <w:lang w:eastAsia="ru-RU"/>
        </w:rPr>
      </w:pPr>
      <w:r w:rsidRPr="00662851">
        <w:rPr>
          <w:lang w:eastAsia="ru-RU"/>
        </w:rPr>
        <w:t>устойчивый познавательный интерес к прошлому своей Родины;</w:t>
      </w:r>
    </w:p>
    <w:p w:rsidR="00FA470D" w:rsidRPr="00662851" w:rsidRDefault="00FA470D" w:rsidP="00FA470D">
      <w:pPr>
        <w:pStyle w:val="a5"/>
        <w:numPr>
          <w:ilvl w:val="0"/>
          <w:numId w:val="33"/>
        </w:numPr>
        <w:jc w:val="both"/>
        <w:rPr>
          <w:lang w:eastAsia="ru-RU"/>
        </w:rPr>
      </w:pPr>
      <w:r w:rsidRPr="00662851">
        <w:rPr>
          <w:lang w:eastAsia="ru-RU"/>
        </w:rPr>
        <w:t>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 им;</w:t>
      </w:r>
    </w:p>
    <w:p w:rsidR="00FA470D" w:rsidRPr="00662851" w:rsidRDefault="00FA470D" w:rsidP="00FA470D">
      <w:pPr>
        <w:pStyle w:val="a5"/>
        <w:numPr>
          <w:ilvl w:val="0"/>
          <w:numId w:val="33"/>
        </w:numPr>
        <w:jc w:val="both"/>
        <w:rPr>
          <w:lang w:eastAsia="ru-RU"/>
        </w:rPr>
      </w:pPr>
      <w:r w:rsidRPr="00662851">
        <w:rPr>
          <w:lang w:eastAsia="ru-RU"/>
        </w:rPr>
        <w:t>внимательное отношение к ценностям семьи, осознание её роли в истории страны;</w:t>
      </w:r>
    </w:p>
    <w:p w:rsidR="00FA470D" w:rsidRPr="00662851" w:rsidRDefault="00FA470D" w:rsidP="00FA470D">
      <w:pPr>
        <w:pStyle w:val="a5"/>
        <w:numPr>
          <w:ilvl w:val="0"/>
          <w:numId w:val="33"/>
        </w:numPr>
        <w:jc w:val="both"/>
        <w:rPr>
          <w:lang w:eastAsia="ru-RU"/>
        </w:rPr>
      </w:pPr>
      <w:r w:rsidRPr="00662851">
        <w:rPr>
          <w:lang w:eastAsia="ru-RU"/>
        </w:rPr>
        <w:t xml:space="preserve">развитие </w:t>
      </w:r>
      <w:proofErr w:type="spellStart"/>
      <w:r w:rsidRPr="00662851">
        <w:rPr>
          <w:lang w:eastAsia="ru-RU"/>
        </w:rPr>
        <w:t>эмпатии</w:t>
      </w:r>
      <w:proofErr w:type="spellEnd"/>
      <w:r w:rsidRPr="00662851">
        <w:rPr>
          <w:lang w:eastAsia="ru-RU"/>
        </w:rPr>
        <w:t xml:space="preserve"> как осознанного понимания и сопереживания чувствам других, формирование чувства сопричастности к прошлому России и своего края;</w:t>
      </w:r>
    </w:p>
    <w:p w:rsidR="00A06C6A" w:rsidRPr="00C247E8" w:rsidRDefault="00A06C6A" w:rsidP="00A11175">
      <w:pPr>
        <w:pStyle w:val="13NormDOC-tx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47E8">
        <w:rPr>
          <w:rFonts w:ascii="Times New Roman" w:hAnsi="Times New Roman" w:cs="Times New Roman"/>
          <w:sz w:val="28"/>
          <w:szCs w:val="28"/>
        </w:rPr>
        <w:t xml:space="preserve">Планируемые </w:t>
      </w:r>
      <w:proofErr w:type="spellStart"/>
      <w:r w:rsidRPr="00995F96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995F96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</w:t>
      </w:r>
      <w:r w:rsidRPr="00C247E8">
        <w:rPr>
          <w:rFonts w:ascii="Times New Roman" w:hAnsi="Times New Roman" w:cs="Times New Roman"/>
          <w:sz w:val="28"/>
          <w:szCs w:val="28"/>
        </w:rPr>
        <w:t xml:space="preserve"> включают:</w:t>
      </w:r>
    </w:p>
    <w:p w:rsidR="00FA470D" w:rsidRPr="00662851" w:rsidRDefault="00FA470D" w:rsidP="00FA470D">
      <w:pPr>
        <w:pStyle w:val="a5"/>
        <w:numPr>
          <w:ilvl w:val="0"/>
          <w:numId w:val="34"/>
        </w:numPr>
        <w:jc w:val="both"/>
        <w:rPr>
          <w:lang w:eastAsia="ru-RU"/>
        </w:rPr>
      </w:pPr>
      <w:r w:rsidRPr="00662851">
        <w:rPr>
          <w:lang w:eastAsia="ru-RU"/>
        </w:rPr>
        <w:t>самостоятельно анализировать условия достижения  цели на основе учёта обозначенных учителем ориентиров  действия при работе с новым учебным материалом;</w:t>
      </w:r>
    </w:p>
    <w:p w:rsidR="00FA470D" w:rsidRPr="00662851" w:rsidRDefault="00FA470D" w:rsidP="00FA470D">
      <w:pPr>
        <w:pStyle w:val="a5"/>
        <w:numPr>
          <w:ilvl w:val="0"/>
          <w:numId w:val="34"/>
        </w:numPr>
        <w:jc w:val="both"/>
        <w:rPr>
          <w:lang w:eastAsia="ru-RU"/>
        </w:rPr>
      </w:pPr>
      <w:r w:rsidRPr="00662851">
        <w:rPr>
          <w:lang w:eastAsia="ru-RU"/>
        </w:rPr>
        <w:t>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:rsidR="00FA470D" w:rsidRPr="00662851" w:rsidRDefault="00FA470D" w:rsidP="00FA470D">
      <w:pPr>
        <w:pStyle w:val="a5"/>
        <w:numPr>
          <w:ilvl w:val="0"/>
          <w:numId w:val="34"/>
        </w:numPr>
        <w:jc w:val="both"/>
        <w:rPr>
          <w:lang w:eastAsia="ru-RU"/>
        </w:rPr>
      </w:pPr>
      <w:r w:rsidRPr="00662851">
        <w:rPr>
          <w:lang w:eastAsia="ru-RU"/>
        </w:rPr>
        <w:t>самостоятельно контролировать своё время и управлять им;</w:t>
      </w:r>
    </w:p>
    <w:p w:rsidR="00FA470D" w:rsidRPr="00662851" w:rsidRDefault="00FA470D" w:rsidP="00FA470D">
      <w:pPr>
        <w:pStyle w:val="a5"/>
        <w:numPr>
          <w:ilvl w:val="0"/>
          <w:numId w:val="34"/>
        </w:numPr>
        <w:jc w:val="both"/>
        <w:rPr>
          <w:lang w:eastAsia="ru-RU"/>
        </w:rPr>
      </w:pPr>
      <w:r w:rsidRPr="00662851">
        <w:rPr>
          <w:lang w:eastAsia="ru-RU"/>
        </w:rPr>
        <w:t xml:space="preserve">адекватно самостоятельно оценивать правильность выполнения действий и вносить необходимые коррективы в </w:t>
      </w:r>
      <w:proofErr w:type="gramStart"/>
      <w:r w:rsidRPr="00662851">
        <w:rPr>
          <w:lang w:eastAsia="ru-RU"/>
        </w:rPr>
        <w:t>исполнение</w:t>
      </w:r>
      <w:proofErr w:type="gramEnd"/>
      <w:r w:rsidRPr="00662851">
        <w:rPr>
          <w:lang w:eastAsia="ru-RU"/>
        </w:rPr>
        <w:t xml:space="preserve"> как в конце действия, так и по ходу его реализации;</w:t>
      </w:r>
    </w:p>
    <w:p w:rsidR="00FA470D" w:rsidRPr="00662851" w:rsidRDefault="00FA470D" w:rsidP="00FA470D">
      <w:pPr>
        <w:pStyle w:val="a5"/>
        <w:numPr>
          <w:ilvl w:val="0"/>
          <w:numId w:val="34"/>
        </w:numPr>
        <w:jc w:val="both"/>
        <w:rPr>
          <w:lang w:eastAsia="ru-RU"/>
        </w:rPr>
      </w:pPr>
      <w:r w:rsidRPr="00662851">
        <w:rPr>
          <w:lang w:eastAsia="ru-RU"/>
        </w:rPr>
        <w:t>понимать относительность мнений и подходов к решению проблемы, учитывать разные мнения и стремиться к координации различных позиций путём сотрудничества;</w:t>
      </w:r>
    </w:p>
    <w:p w:rsidR="00FA470D" w:rsidRPr="00662851" w:rsidRDefault="00FA470D" w:rsidP="00FA470D">
      <w:pPr>
        <w:pStyle w:val="a5"/>
        <w:numPr>
          <w:ilvl w:val="0"/>
          <w:numId w:val="34"/>
        </w:numPr>
        <w:jc w:val="both"/>
        <w:rPr>
          <w:lang w:eastAsia="ru-RU"/>
        </w:rPr>
      </w:pPr>
      <w:r w:rsidRPr="00662851">
        <w:rPr>
          <w:lang w:eastAsia="ru-RU"/>
        </w:rPr>
        <w:t>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:rsidR="00FA470D" w:rsidRPr="00662851" w:rsidRDefault="00FA470D" w:rsidP="00FA470D">
      <w:pPr>
        <w:pStyle w:val="a5"/>
        <w:numPr>
          <w:ilvl w:val="0"/>
          <w:numId w:val="34"/>
        </w:numPr>
        <w:jc w:val="both"/>
        <w:rPr>
          <w:lang w:eastAsia="ru-RU"/>
        </w:rPr>
      </w:pPr>
      <w:r w:rsidRPr="00662851">
        <w:rPr>
          <w:lang w:eastAsia="ru-RU"/>
        </w:rPr>
        <w:lastRenderedPageBreak/>
        <w:t>формулировать собственное мнение и позицию,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FA470D" w:rsidRPr="00662851" w:rsidRDefault="00FA470D" w:rsidP="00FA470D">
      <w:pPr>
        <w:pStyle w:val="a5"/>
        <w:numPr>
          <w:ilvl w:val="0"/>
          <w:numId w:val="34"/>
        </w:numPr>
        <w:jc w:val="both"/>
        <w:rPr>
          <w:lang w:eastAsia="ru-RU"/>
        </w:rPr>
      </w:pPr>
      <w:r w:rsidRPr="00662851">
        <w:rPr>
          <w:lang w:eastAsia="ru-RU"/>
        </w:rPr>
        <w:t>выявлять разные точки зрения и сравнивать их, прежде чем принимать решения и делать выбор;</w:t>
      </w:r>
    </w:p>
    <w:p w:rsidR="00FA470D" w:rsidRPr="00662851" w:rsidRDefault="00FA470D" w:rsidP="00FA470D">
      <w:pPr>
        <w:pStyle w:val="a5"/>
        <w:numPr>
          <w:ilvl w:val="0"/>
          <w:numId w:val="34"/>
        </w:numPr>
        <w:jc w:val="both"/>
        <w:rPr>
          <w:lang w:eastAsia="ru-RU"/>
        </w:rPr>
      </w:pPr>
      <w:r w:rsidRPr="00662851">
        <w:rPr>
          <w:lang w:eastAsia="ru-RU"/>
        </w:rPr>
        <w:t>осуществлять взаимный контроль и оказывать необходимую взаимопомощь путём сотрудничества;</w:t>
      </w:r>
    </w:p>
    <w:p w:rsidR="00FA470D" w:rsidRPr="00662851" w:rsidRDefault="00FA470D" w:rsidP="00FA470D">
      <w:pPr>
        <w:pStyle w:val="a5"/>
        <w:numPr>
          <w:ilvl w:val="0"/>
          <w:numId w:val="34"/>
        </w:numPr>
        <w:jc w:val="both"/>
        <w:rPr>
          <w:lang w:eastAsia="ru-RU"/>
        </w:rPr>
      </w:pPr>
      <w:r w:rsidRPr="00662851">
        <w:rPr>
          <w:lang w:eastAsia="ru-RU"/>
        </w:rPr>
        <w:t>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:rsidR="00995F96" w:rsidRPr="00463790" w:rsidRDefault="00995F96" w:rsidP="00995F96">
      <w:pPr>
        <w:pStyle w:val="ajus"/>
        <w:spacing w:before="0" w:after="0"/>
        <w:jc w:val="both"/>
        <w:rPr>
          <w:sz w:val="28"/>
          <w:szCs w:val="28"/>
        </w:rPr>
      </w:pPr>
      <w:r w:rsidRPr="00463790">
        <w:rPr>
          <w:b/>
          <w:bCs/>
          <w:sz w:val="28"/>
          <w:szCs w:val="28"/>
        </w:rPr>
        <w:t>Регулятивные</w:t>
      </w:r>
      <w:r w:rsidRPr="00463790">
        <w:rPr>
          <w:rFonts w:eastAsia="Liberation Sans"/>
          <w:b/>
          <w:bCs/>
          <w:sz w:val="28"/>
          <w:szCs w:val="28"/>
        </w:rPr>
        <w:t xml:space="preserve"> </w:t>
      </w:r>
      <w:r w:rsidRPr="00463790">
        <w:rPr>
          <w:b/>
          <w:bCs/>
          <w:sz w:val="28"/>
          <w:szCs w:val="28"/>
        </w:rPr>
        <w:t>УУД</w:t>
      </w:r>
    </w:p>
    <w:p w:rsidR="00A059C0" w:rsidRDefault="00995F96" w:rsidP="00995F96">
      <w:pPr>
        <w:pStyle w:val="Standard"/>
        <w:numPr>
          <w:ilvl w:val="0"/>
          <w:numId w:val="21"/>
        </w:numPr>
        <w:ind w:left="120"/>
        <w:jc w:val="both"/>
        <w:rPr>
          <w:sz w:val="28"/>
          <w:szCs w:val="28"/>
        </w:rPr>
      </w:pPr>
      <w:r w:rsidRPr="00A059C0">
        <w:rPr>
          <w:sz w:val="28"/>
          <w:szCs w:val="28"/>
        </w:rPr>
        <w:t>ставить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учебные</w:t>
      </w:r>
      <w:r w:rsidRPr="00A059C0">
        <w:rPr>
          <w:rFonts w:eastAsia="Liberation Sans"/>
          <w:sz w:val="28"/>
          <w:szCs w:val="28"/>
        </w:rPr>
        <w:t xml:space="preserve"> </w:t>
      </w:r>
      <w:r w:rsidR="00A059C0" w:rsidRPr="00A059C0">
        <w:rPr>
          <w:sz w:val="28"/>
          <w:szCs w:val="28"/>
        </w:rPr>
        <w:t>цели;</w:t>
      </w:r>
    </w:p>
    <w:p w:rsidR="00995F96" w:rsidRPr="00A059C0" w:rsidRDefault="00995F96" w:rsidP="00995F96">
      <w:pPr>
        <w:pStyle w:val="Standard"/>
        <w:numPr>
          <w:ilvl w:val="0"/>
          <w:numId w:val="21"/>
        </w:numPr>
        <w:ind w:left="120"/>
        <w:jc w:val="both"/>
        <w:rPr>
          <w:sz w:val="28"/>
          <w:szCs w:val="28"/>
        </w:rPr>
      </w:pPr>
      <w:r w:rsidRPr="00A059C0">
        <w:rPr>
          <w:sz w:val="28"/>
          <w:szCs w:val="28"/>
        </w:rPr>
        <w:t>планировать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свои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действия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в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соответствии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с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поставленной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задачей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и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условиями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её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решения,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в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том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числе,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во</w:t>
      </w:r>
      <w:r w:rsidRPr="00A059C0">
        <w:rPr>
          <w:rFonts w:eastAsia="Liberation Sans"/>
          <w:sz w:val="28"/>
          <w:szCs w:val="28"/>
        </w:rPr>
        <w:t xml:space="preserve"> </w:t>
      </w:r>
      <w:r w:rsidRPr="00A059C0">
        <w:rPr>
          <w:sz w:val="28"/>
          <w:szCs w:val="28"/>
        </w:rPr>
        <w:t>внутреннем</w:t>
      </w:r>
      <w:r w:rsidRPr="00A059C0">
        <w:rPr>
          <w:rFonts w:eastAsia="Liberation Sans"/>
          <w:sz w:val="28"/>
          <w:szCs w:val="28"/>
        </w:rPr>
        <w:t xml:space="preserve"> </w:t>
      </w:r>
      <w:r w:rsidR="00A059C0">
        <w:rPr>
          <w:sz w:val="28"/>
          <w:szCs w:val="28"/>
        </w:rPr>
        <w:t>плане;</w:t>
      </w:r>
    </w:p>
    <w:p w:rsidR="00995F96" w:rsidRPr="00463790" w:rsidRDefault="00995F96" w:rsidP="00995F96">
      <w:pPr>
        <w:pStyle w:val="Standard"/>
        <w:numPr>
          <w:ilvl w:val="0"/>
          <w:numId w:val="21"/>
        </w:numPr>
        <w:ind w:left="120"/>
        <w:jc w:val="both"/>
        <w:rPr>
          <w:sz w:val="28"/>
          <w:szCs w:val="28"/>
        </w:rPr>
      </w:pPr>
      <w:r w:rsidRPr="00463790">
        <w:rPr>
          <w:sz w:val="28"/>
          <w:szCs w:val="28"/>
        </w:rPr>
        <w:t>осуществлять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итоговый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и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пошаговый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контроль,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сличая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результат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с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эталоном</w:t>
      </w:r>
      <w:r w:rsidR="00A059C0">
        <w:rPr>
          <w:sz w:val="28"/>
          <w:szCs w:val="28"/>
        </w:rPr>
        <w:t>;</w:t>
      </w:r>
    </w:p>
    <w:p w:rsidR="00995F96" w:rsidRPr="00463790" w:rsidRDefault="00995F96" w:rsidP="00995F96">
      <w:pPr>
        <w:pStyle w:val="Standard"/>
        <w:numPr>
          <w:ilvl w:val="0"/>
          <w:numId w:val="21"/>
        </w:numPr>
        <w:ind w:left="120"/>
        <w:jc w:val="both"/>
        <w:rPr>
          <w:sz w:val="28"/>
          <w:szCs w:val="28"/>
        </w:rPr>
      </w:pPr>
      <w:r w:rsidRPr="00463790">
        <w:rPr>
          <w:sz w:val="28"/>
          <w:szCs w:val="28"/>
        </w:rPr>
        <w:t>вносить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коррективы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в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действия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в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случае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расхождения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результата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решения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задачи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и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ранее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поставленной</w:t>
      </w:r>
      <w:r w:rsidRPr="00463790">
        <w:rPr>
          <w:rFonts w:eastAsia="Liberation Sans"/>
          <w:sz w:val="28"/>
          <w:szCs w:val="28"/>
        </w:rPr>
        <w:t xml:space="preserve"> </w:t>
      </w:r>
      <w:r w:rsidR="00A059C0">
        <w:rPr>
          <w:sz w:val="28"/>
          <w:szCs w:val="28"/>
        </w:rPr>
        <w:t>целью;</w:t>
      </w:r>
    </w:p>
    <w:p w:rsidR="00995F96" w:rsidRPr="00463790" w:rsidRDefault="00995F96" w:rsidP="00995F96">
      <w:pPr>
        <w:pStyle w:val="Standard"/>
        <w:numPr>
          <w:ilvl w:val="0"/>
          <w:numId w:val="21"/>
        </w:numPr>
        <w:ind w:left="120"/>
        <w:jc w:val="both"/>
        <w:rPr>
          <w:sz w:val="28"/>
          <w:szCs w:val="28"/>
        </w:rPr>
      </w:pPr>
      <w:r w:rsidRPr="00463790">
        <w:rPr>
          <w:sz w:val="28"/>
          <w:szCs w:val="28"/>
        </w:rPr>
        <w:t>выделение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и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осознание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учащимся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того,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что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уже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усвоено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и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что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еще</w:t>
      </w:r>
      <w:r w:rsidRPr="00463790">
        <w:rPr>
          <w:rFonts w:eastAsia="Liberation Sans"/>
          <w:sz w:val="28"/>
          <w:szCs w:val="28"/>
        </w:rPr>
        <w:t xml:space="preserve"> </w:t>
      </w:r>
      <w:r w:rsidRPr="00463790">
        <w:rPr>
          <w:sz w:val="28"/>
          <w:szCs w:val="28"/>
        </w:rPr>
        <w:t>подлежит</w:t>
      </w:r>
      <w:r w:rsidRPr="00463790">
        <w:rPr>
          <w:rFonts w:eastAsia="Liberation Sans"/>
          <w:sz w:val="28"/>
          <w:szCs w:val="28"/>
        </w:rPr>
        <w:t xml:space="preserve"> </w:t>
      </w:r>
      <w:r>
        <w:rPr>
          <w:sz w:val="28"/>
          <w:szCs w:val="28"/>
        </w:rPr>
        <w:t>усвоению.</w:t>
      </w:r>
    </w:p>
    <w:p w:rsidR="00995F96" w:rsidRPr="005709E3" w:rsidRDefault="00995F96" w:rsidP="00995F96">
      <w:pPr>
        <w:pStyle w:val="ad"/>
        <w:spacing w:before="0" w:after="0"/>
        <w:rPr>
          <w:sz w:val="28"/>
          <w:szCs w:val="28"/>
        </w:rPr>
      </w:pPr>
      <w:r w:rsidRPr="005709E3">
        <w:rPr>
          <w:b/>
          <w:bCs/>
          <w:sz w:val="28"/>
          <w:szCs w:val="28"/>
        </w:rPr>
        <w:t>Коммуникативные УУД</w:t>
      </w:r>
    </w:p>
    <w:p w:rsidR="00995F96" w:rsidRPr="005709E3" w:rsidRDefault="00995F96" w:rsidP="00995F96">
      <w:pPr>
        <w:pStyle w:val="ad"/>
        <w:numPr>
          <w:ilvl w:val="0"/>
          <w:numId w:val="23"/>
        </w:numPr>
        <w:spacing w:before="0" w:after="0"/>
        <w:rPr>
          <w:sz w:val="28"/>
          <w:szCs w:val="28"/>
        </w:rPr>
      </w:pPr>
      <w:r w:rsidRPr="005709E3">
        <w:rPr>
          <w:sz w:val="28"/>
          <w:szCs w:val="28"/>
        </w:rPr>
        <w:t>сотрудничать и оказывать взаимопомощь, доброжелательно и уважительно строить свое общение со сверстниками и взрослыми</w:t>
      </w:r>
    </w:p>
    <w:p w:rsidR="00995F96" w:rsidRPr="005709E3" w:rsidRDefault="00995F96" w:rsidP="00995F96">
      <w:pPr>
        <w:pStyle w:val="ad"/>
        <w:numPr>
          <w:ilvl w:val="0"/>
          <w:numId w:val="23"/>
        </w:numPr>
        <w:spacing w:before="0" w:after="0"/>
        <w:rPr>
          <w:sz w:val="28"/>
          <w:szCs w:val="28"/>
        </w:rPr>
      </w:pPr>
      <w:r w:rsidRPr="005709E3">
        <w:rPr>
          <w:sz w:val="28"/>
          <w:szCs w:val="28"/>
        </w:rPr>
        <w:t>формировать собственное мнение и позицию;</w:t>
      </w:r>
    </w:p>
    <w:p w:rsidR="00995F96" w:rsidRPr="005709E3" w:rsidRDefault="00995F96" w:rsidP="00995F96">
      <w:pPr>
        <w:pStyle w:val="ad"/>
        <w:numPr>
          <w:ilvl w:val="0"/>
          <w:numId w:val="23"/>
        </w:numPr>
        <w:spacing w:before="0" w:after="0"/>
        <w:rPr>
          <w:sz w:val="28"/>
          <w:szCs w:val="28"/>
        </w:rPr>
      </w:pPr>
      <w:r w:rsidRPr="005709E3">
        <w:rPr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:rsidR="00995F96" w:rsidRPr="005709E3" w:rsidRDefault="00995F96" w:rsidP="00995F96">
      <w:pPr>
        <w:pStyle w:val="ad"/>
        <w:numPr>
          <w:ilvl w:val="0"/>
          <w:numId w:val="23"/>
        </w:numPr>
        <w:spacing w:before="0" w:after="0"/>
        <w:rPr>
          <w:sz w:val="28"/>
          <w:szCs w:val="28"/>
        </w:rPr>
      </w:pPr>
      <w:r w:rsidRPr="005709E3">
        <w:rPr>
          <w:sz w:val="28"/>
          <w:szCs w:val="28"/>
        </w:rPr>
        <w:t>адекватно использовать речь для планирования</w:t>
      </w:r>
      <w:r>
        <w:rPr>
          <w:sz w:val="28"/>
          <w:szCs w:val="28"/>
        </w:rPr>
        <w:t xml:space="preserve"> и регуляции своей деятельности.</w:t>
      </w:r>
    </w:p>
    <w:p w:rsidR="00995F96" w:rsidRDefault="00995F96" w:rsidP="00995F96">
      <w:pPr>
        <w:pStyle w:val="Standard"/>
        <w:jc w:val="both"/>
        <w:rPr>
          <w:sz w:val="28"/>
          <w:szCs w:val="28"/>
        </w:rPr>
      </w:pPr>
    </w:p>
    <w:p w:rsidR="00995F96" w:rsidRDefault="00995F96" w:rsidP="00995F96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Познавательные УУД</w:t>
      </w:r>
    </w:p>
    <w:p w:rsidR="00FE4955" w:rsidRPr="00FE4955" w:rsidRDefault="00FE4955" w:rsidP="00FE4955">
      <w:pPr>
        <w:pStyle w:val="a5"/>
        <w:numPr>
          <w:ilvl w:val="0"/>
          <w:numId w:val="24"/>
        </w:numPr>
        <w:jc w:val="both"/>
        <w:rPr>
          <w:szCs w:val="28"/>
        </w:rPr>
      </w:pPr>
      <w:r w:rsidRPr="00FE4955">
        <w:rPr>
          <w:szCs w:val="28"/>
        </w:rPr>
        <w:t>установление причинно-следственных связей, объяснение исторических явлений;</w:t>
      </w:r>
    </w:p>
    <w:p w:rsidR="00FE4955" w:rsidRPr="00FE4955" w:rsidRDefault="00FE4955" w:rsidP="00FE4955">
      <w:pPr>
        <w:pStyle w:val="a5"/>
        <w:numPr>
          <w:ilvl w:val="0"/>
          <w:numId w:val="24"/>
        </w:numPr>
        <w:jc w:val="both"/>
        <w:rPr>
          <w:szCs w:val="28"/>
        </w:rPr>
      </w:pPr>
      <w:r w:rsidRPr="00FE4955">
        <w:rPr>
          <w:szCs w:val="28"/>
        </w:rPr>
        <w:t>систематиз</w:t>
      </w:r>
      <w:r>
        <w:rPr>
          <w:szCs w:val="28"/>
        </w:rPr>
        <w:t>ация исторического</w:t>
      </w:r>
      <w:r w:rsidRPr="00FE4955">
        <w:rPr>
          <w:szCs w:val="28"/>
        </w:rPr>
        <w:t xml:space="preserve"> материал</w:t>
      </w:r>
      <w:r>
        <w:rPr>
          <w:szCs w:val="28"/>
        </w:rPr>
        <w:t>а</w:t>
      </w:r>
      <w:r w:rsidRPr="00FE4955">
        <w:rPr>
          <w:szCs w:val="28"/>
        </w:rPr>
        <w:t xml:space="preserve">, </w:t>
      </w:r>
      <w:proofErr w:type="gramStart"/>
      <w:r w:rsidRPr="00FE4955">
        <w:rPr>
          <w:szCs w:val="28"/>
        </w:rPr>
        <w:t>содержащийся</w:t>
      </w:r>
      <w:proofErr w:type="gramEnd"/>
      <w:r w:rsidRPr="00FE4955">
        <w:rPr>
          <w:szCs w:val="28"/>
        </w:rPr>
        <w:t xml:space="preserve"> в учебной и дополнительной литературе;</w:t>
      </w:r>
    </w:p>
    <w:p w:rsidR="00FE4955" w:rsidRPr="00FE4955" w:rsidRDefault="00FE4955" w:rsidP="00FE4955">
      <w:pPr>
        <w:pStyle w:val="a5"/>
        <w:numPr>
          <w:ilvl w:val="0"/>
          <w:numId w:val="24"/>
        </w:numPr>
        <w:jc w:val="both"/>
        <w:rPr>
          <w:szCs w:val="28"/>
        </w:rPr>
      </w:pPr>
      <w:r>
        <w:rPr>
          <w:szCs w:val="28"/>
        </w:rPr>
        <w:t xml:space="preserve">оценка </w:t>
      </w:r>
      <w:r w:rsidRPr="00FE4955">
        <w:rPr>
          <w:szCs w:val="28"/>
        </w:rPr>
        <w:t>событиям и личностям отечественной  истории;</w:t>
      </w:r>
    </w:p>
    <w:p w:rsidR="00FE4955" w:rsidRPr="00FE4955" w:rsidRDefault="00FE4955" w:rsidP="00FE4955">
      <w:pPr>
        <w:pStyle w:val="a5"/>
        <w:numPr>
          <w:ilvl w:val="0"/>
          <w:numId w:val="24"/>
        </w:numPr>
        <w:jc w:val="both"/>
        <w:rPr>
          <w:szCs w:val="28"/>
        </w:rPr>
      </w:pPr>
      <w:r w:rsidRPr="00FE4955">
        <w:rPr>
          <w:szCs w:val="28"/>
        </w:rPr>
        <w:t xml:space="preserve"> умение ориентироваться в особенностях социальных отношений и взаимодействий социальных групп;</w:t>
      </w:r>
    </w:p>
    <w:p w:rsidR="00FE4955" w:rsidRPr="00FE4955" w:rsidRDefault="00FE4955" w:rsidP="00FE4955">
      <w:pPr>
        <w:pStyle w:val="a5"/>
        <w:numPr>
          <w:ilvl w:val="0"/>
          <w:numId w:val="24"/>
        </w:numPr>
        <w:jc w:val="both"/>
        <w:rPr>
          <w:szCs w:val="28"/>
        </w:rPr>
      </w:pPr>
      <w:r w:rsidRPr="00FE4955">
        <w:rPr>
          <w:szCs w:val="28"/>
        </w:rPr>
        <w:t xml:space="preserve"> установление взаимосвязи между общественным движением и политическими событиями</w:t>
      </w:r>
      <w:r>
        <w:rPr>
          <w:szCs w:val="28"/>
        </w:rPr>
        <w:t>;</w:t>
      </w:r>
      <w:r w:rsidRPr="00FE4955">
        <w:rPr>
          <w:szCs w:val="28"/>
        </w:rPr>
        <w:t xml:space="preserve">    </w:t>
      </w:r>
    </w:p>
    <w:p w:rsidR="00FE4955" w:rsidRPr="00FE4955" w:rsidRDefault="00FE4955" w:rsidP="00FE4955">
      <w:pPr>
        <w:pStyle w:val="a5"/>
        <w:numPr>
          <w:ilvl w:val="0"/>
          <w:numId w:val="24"/>
        </w:numPr>
        <w:jc w:val="both"/>
        <w:rPr>
          <w:szCs w:val="28"/>
        </w:rPr>
      </w:pPr>
      <w:r w:rsidRPr="00FE4955">
        <w:rPr>
          <w:szCs w:val="28"/>
        </w:rPr>
        <w:t>определение и использование основных исторических понятий периода;</w:t>
      </w:r>
    </w:p>
    <w:p w:rsidR="00FE4955" w:rsidRPr="00FE4955" w:rsidRDefault="00FE4955" w:rsidP="00FE4955">
      <w:pPr>
        <w:pStyle w:val="a5"/>
        <w:numPr>
          <w:ilvl w:val="0"/>
          <w:numId w:val="24"/>
        </w:numPr>
        <w:jc w:val="both"/>
        <w:rPr>
          <w:szCs w:val="28"/>
        </w:rPr>
      </w:pPr>
      <w:r w:rsidRPr="00FE4955">
        <w:rPr>
          <w:szCs w:val="28"/>
        </w:rPr>
        <w:t xml:space="preserve">анализ информации, содержащейся в исторических источниках  (законодательные акты, конституционные проекты, документы </w:t>
      </w:r>
      <w:r w:rsidRPr="00FE4955">
        <w:rPr>
          <w:szCs w:val="28"/>
        </w:rPr>
        <w:lastRenderedPageBreak/>
        <w:t>революционных  обществ, частная переписка, мемуарная литература и др.);</w:t>
      </w:r>
    </w:p>
    <w:p w:rsidR="00FE4955" w:rsidRPr="00FE4955" w:rsidRDefault="00FE4955" w:rsidP="00FE4955">
      <w:pPr>
        <w:pStyle w:val="a5"/>
        <w:numPr>
          <w:ilvl w:val="0"/>
          <w:numId w:val="24"/>
        </w:numPr>
        <w:jc w:val="both"/>
        <w:rPr>
          <w:szCs w:val="28"/>
        </w:rPr>
      </w:pPr>
      <w:r w:rsidRPr="00FE4955">
        <w:rPr>
          <w:szCs w:val="28"/>
        </w:rPr>
        <w:t>анализ и историческая оценка действий исторических личностей и принимаемых ими решений, а также влияния их деятельности на развитие государств;</w:t>
      </w:r>
    </w:p>
    <w:p w:rsidR="00FE4955" w:rsidRPr="00FE4955" w:rsidRDefault="00FE4955" w:rsidP="00FE4955">
      <w:pPr>
        <w:pStyle w:val="a5"/>
        <w:numPr>
          <w:ilvl w:val="0"/>
          <w:numId w:val="24"/>
        </w:numPr>
        <w:jc w:val="both"/>
        <w:rPr>
          <w:szCs w:val="28"/>
        </w:rPr>
      </w:pPr>
      <w:r w:rsidRPr="00FE4955">
        <w:rPr>
          <w:szCs w:val="28"/>
        </w:rPr>
        <w:t>сопоставление (при помощи учителя) различных версий и оценок исторических событий и личностей;</w:t>
      </w:r>
    </w:p>
    <w:p w:rsidR="00FE4955" w:rsidRPr="00FE4955" w:rsidRDefault="00FE4955" w:rsidP="00FE4955">
      <w:pPr>
        <w:pStyle w:val="a5"/>
        <w:numPr>
          <w:ilvl w:val="0"/>
          <w:numId w:val="24"/>
        </w:numPr>
        <w:jc w:val="both"/>
        <w:rPr>
          <w:szCs w:val="28"/>
        </w:rPr>
      </w:pPr>
      <w:r w:rsidRPr="00FE4955">
        <w:rPr>
          <w:szCs w:val="28"/>
        </w:rPr>
        <w:t>определение собственного отношения к дискуссионным проблемам прошлого и трудным вопросам истории;</w:t>
      </w:r>
    </w:p>
    <w:p w:rsidR="00995F96" w:rsidRPr="00FE4955" w:rsidRDefault="00FE4955" w:rsidP="00FE4955">
      <w:pPr>
        <w:pStyle w:val="Default"/>
        <w:numPr>
          <w:ilvl w:val="0"/>
          <w:numId w:val="24"/>
        </w:numPr>
        <w:jc w:val="both"/>
        <w:rPr>
          <w:color w:val="auto"/>
          <w:sz w:val="28"/>
          <w:szCs w:val="28"/>
        </w:rPr>
      </w:pPr>
      <w:r w:rsidRPr="00FE4955">
        <w:rPr>
          <w:sz w:val="28"/>
          <w:szCs w:val="28"/>
        </w:rPr>
        <w:t>приобретение опыта историко-культурного, историко-антропологического, цивилизационного подхо</w:t>
      </w:r>
      <w:r>
        <w:rPr>
          <w:sz w:val="28"/>
          <w:szCs w:val="28"/>
        </w:rPr>
        <w:t>дов к оценке социальных явлений</w:t>
      </w:r>
      <w:r w:rsidR="00995F96" w:rsidRPr="00FE4955">
        <w:rPr>
          <w:color w:val="auto"/>
          <w:sz w:val="28"/>
          <w:szCs w:val="28"/>
        </w:rPr>
        <w:t xml:space="preserve">; </w:t>
      </w:r>
    </w:p>
    <w:p w:rsidR="00995F96" w:rsidRPr="00FE4955" w:rsidRDefault="00995F96" w:rsidP="00FE4955">
      <w:pPr>
        <w:pStyle w:val="Default"/>
        <w:numPr>
          <w:ilvl w:val="0"/>
          <w:numId w:val="24"/>
        </w:numPr>
        <w:jc w:val="both"/>
        <w:rPr>
          <w:color w:val="auto"/>
          <w:sz w:val="28"/>
          <w:szCs w:val="28"/>
        </w:rPr>
      </w:pPr>
      <w:r w:rsidRPr="00FE4955">
        <w:rPr>
          <w:color w:val="auto"/>
          <w:sz w:val="28"/>
          <w:szCs w:val="28"/>
        </w:rPr>
        <w:t>строит</w:t>
      </w:r>
      <w:r w:rsidR="00A059C0" w:rsidRPr="00FE4955">
        <w:rPr>
          <w:color w:val="auto"/>
          <w:sz w:val="28"/>
          <w:szCs w:val="28"/>
        </w:rPr>
        <w:t>ь</w:t>
      </w:r>
      <w:r w:rsidRPr="00FE4955">
        <w:rPr>
          <w:color w:val="auto"/>
          <w:sz w:val="28"/>
          <w:szCs w:val="28"/>
        </w:rPr>
        <w:t xml:space="preserve"> доказательство: прямое, косвенное, от противного</w:t>
      </w:r>
      <w:r w:rsidR="00075549" w:rsidRPr="00FE4955">
        <w:rPr>
          <w:color w:val="auto"/>
          <w:sz w:val="28"/>
          <w:szCs w:val="28"/>
        </w:rPr>
        <w:t>.</w:t>
      </w:r>
      <w:r w:rsidRPr="00FE4955">
        <w:rPr>
          <w:color w:val="auto"/>
          <w:sz w:val="28"/>
          <w:szCs w:val="28"/>
        </w:rPr>
        <w:t xml:space="preserve"> </w:t>
      </w:r>
    </w:p>
    <w:p w:rsidR="00995F96" w:rsidRPr="00463790" w:rsidRDefault="00995F96" w:rsidP="00995F96">
      <w:pPr>
        <w:pStyle w:val="Standard"/>
        <w:jc w:val="both"/>
        <w:rPr>
          <w:sz w:val="28"/>
          <w:szCs w:val="28"/>
        </w:rPr>
      </w:pPr>
    </w:p>
    <w:p w:rsidR="00995F96" w:rsidRPr="00463790" w:rsidRDefault="00995F96" w:rsidP="00995F96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63790" w:rsidRPr="00463790" w:rsidRDefault="00463790" w:rsidP="00A1117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463790" w:rsidRPr="00463790" w:rsidSect="004641E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77E" w:rsidRDefault="0079577E" w:rsidP="00422561">
      <w:r>
        <w:separator/>
      </w:r>
    </w:p>
  </w:endnote>
  <w:endnote w:type="continuationSeparator" w:id="0">
    <w:p w:rsidR="0079577E" w:rsidRDefault="0079577E" w:rsidP="0042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926645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CA2CC1" w:rsidRPr="004641EF" w:rsidRDefault="00CA2CC1" w:rsidP="004641EF">
        <w:pPr>
          <w:pStyle w:val="ab"/>
          <w:jc w:val="center"/>
          <w:rPr>
            <w:sz w:val="24"/>
          </w:rPr>
        </w:pPr>
        <w:r w:rsidRPr="004641EF">
          <w:rPr>
            <w:sz w:val="24"/>
          </w:rPr>
          <w:fldChar w:fldCharType="begin"/>
        </w:r>
        <w:r w:rsidRPr="004641EF">
          <w:rPr>
            <w:sz w:val="24"/>
          </w:rPr>
          <w:instrText>PAGE   \* MERGEFORMAT</w:instrText>
        </w:r>
        <w:r w:rsidRPr="004641EF">
          <w:rPr>
            <w:sz w:val="24"/>
          </w:rPr>
          <w:fldChar w:fldCharType="separate"/>
        </w:r>
        <w:r w:rsidR="00FB5324">
          <w:rPr>
            <w:noProof/>
            <w:sz w:val="24"/>
          </w:rPr>
          <w:t>2</w:t>
        </w:r>
        <w:r w:rsidRPr="004641EF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77E" w:rsidRDefault="0079577E" w:rsidP="00422561">
      <w:r>
        <w:separator/>
      </w:r>
    </w:p>
  </w:footnote>
  <w:footnote w:type="continuationSeparator" w:id="0">
    <w:p w:rsidR="0079577E" w:rsidRDefault="0079577E" w:rsidP="00422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CC1" w:rsidRPr="00B028F0" w:rsidRDefault="00CA2CC1" w:rsidP="00B028F0">
    <w:pPr>
      <w:pStyle w:val="a9"/>
      <w:jc w:val="center"/>
      <w:rPr>
        <w:color w:val="548DD4" w:themeColor="text2" w:themeTint="99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CC4"/>
    <w:multiLevelType w:val="hybridMultilevel"/>
    <w:tmpl w:val="D51E9EBC"/>
    <w:lvl w:ilvl="0" w:tplc="30B270E2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>
    <w:nsid w:val="076F511D"/>
    <w:multiLevelType w:val="hybridMultilevel"/>
    <w:tmpl w:val="FA8EB1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AC0559"/>
    <w:multiLevelType w:val="hybridMultilevel"/>
    <w:tmpl w:val="4DF4DAE8"/>
    <w:lvl w:ilvl="0" w:tplc="30B270E2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>
    <w:nsid w:val="0E6F6396"/>
    <w:multiLevelType w:val="hybridMultilevel"/>
    <w:tmpl w:val="848A49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EF08E0"/>
    <w:multiLevelType w:val="hybridMultilevel"/>
    <w:tmpl w:val="7AA6B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E1699"/>
    <w:multiLevelType w:val="hybridMultilevel"/>
    <w:tmpl w:val="6A1E92B8"/>
    <w:lvl w:ilvl="0" w:tplc="0419000D">
      <w:start w:val="1"/>
      <w:numFmt w:val="bullet"/>
      <w:lvlText w:val=""/>
      <w:lvlJc w:val="left"/>
      <w:pPr>
        <w:ind w:left="20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E671F7"/>
    <w:multiLevelType w:val="hybridMultilevel"/>
    <w:tmpl w:val="A198B0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608578A"/>
    <w:multiLevelType w:val="hybridMultilevel"/>
    <w:tmpl w:val="FDEE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8014D4"/>
    <w:multiLevelType w:val="hybridMultilevel"/>
    <w:tmpl w:val="921E21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99A4D12"/>
    <w:multiLevelType w:val="hybridMultilevel"/>
    <w:tmpl w:val="E0662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A13879"/>
    <w:multiLevelType w:val="hybridMultilevel"/>
    <w:tmpl w:val="4C4EE122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00937"/>
    <w:multiLevelType w:val="hybridMultilevel"/>
    <w:tmpl w:val="67CEC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31332"/>
    <w:multiLevelType w:val="hybridMultilevel"/>
    <w:tmpl w:val="3746D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DC513D"/>
    <w:multiLevelType w:val="hybridMultilevel"/>
    <w:tmpl w:val="CD886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918FA"/>
    <w:multiLevelType w:val="hybridMultilevel"/>
    <w:tmpl w:val="C9A68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F619A"/>
    <w:multiLevelType w:val="hybridMultilevel"/>
    <w:tmpl w:val="1D0495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06DBD"/>
    <w:multiLevelType w:val="multilevel"/>
    <w:tmpl w:val="435A524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1312AB3"/>
    <w:multiLevelType w:val="hybridMultilevel"/>
    <w:tmpl w:val="6D0A7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904379"/>
    <w:multiLevelType w:val="hybridMultilevel"/>
    <w:tmpl w:val="534636EC"/>
    <w:lvl w:ilvl="0" w:tplc="6D8C3704">
      <w:start w:val="1"/>
      <w:numFmt w:val="bullet"/>
      <w:lvlText w:val="‒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46D0547C"/>
    <w:multiLevelType w:val="hybridMultilevel"/>
    <w:tmpl w:val="C9A20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6D53DF"/>
    <w:multiLevelType w:val="hybridMultilevel"/>
    <w:tmpl w:val="96861DB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C0F1CA3"/>
    <w:multiLevelType w:val="hybridMultilevel"/>
    <w:tmpl w:val="BE0C7588"/>
    <w:lvl w:ilvl="0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C8B2EFF"/>
    <w:multiLevelType w:val="hybridMultilevel"/>
    <w:tmpl w:val="A31CDD56"/>
    <w:lvl w:ilvl="0" w:tplc="C1CE8E46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8D414C"/>
    <w:multiLevelType w:val="hybridMultilevel"/>
    <w:tmpl w:val="A3FEF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69563D2"/>
    <w:multiLevelType w:val="hybridMultilevel"/>
    <w:tmpl w:val="98A0D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7C2441"/>
    <w:multiLevelType w:val="hybridMultilevel"/>
    <w:tmpl w:val="18D6448C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A4130"/>
    <w:multiLevelType w:val="hybridMultilevel"/>
    <w:tmpl w:val="FCCCBEBC"/>
    <w:lvl w:ilvl="0" w:tplc="30B270E2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>
    <w:nsid w:val="5C1C66FB"/>
    <w:multiLevelType w:val="hybridMultilevel"/>
    <w:tmpl w:val="5DBA15EA"/>
    <w:lvl w:ilvl="0" w:tplc="3656E49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4B0067"/>
    <w:multiLevelType w:val="hybridMultilevel"/>
    <w:tmpl w:val="538A5608"/>
    <w:lvl w:ilvl="0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4FF6793"/>
    <w:multiLevelType w:val="hybridMultilevel"/>
    <w:tmpl w:val="C72431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0475E9"/>
    <w:multiLevelType w:val="hybridMultilevel"/>
    <w:tmpl w:val="75B6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99142F"/>
    <w:multiLevelType w:val="hybridMultilevel"/>
    <w:tmpl w:val="760888A0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2">
    <w:nsid w:val="6C9010FC"/>
    <w:multiLevelType w:val="hybridMultilevel"/>
    <w:tmpl w:val="A14085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F245FB"/>
    <w:multiLevelType w:val="hybridMultilevel"/>
    <w:tmpl w:val="F6782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FE73241"/>
    <w:multiLevelType w:val="multilevel"/>
    <w:tmpl w:val="0AACBD80"/>
    <w:styleLink w:val="WW8Num4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711D2A4C"/>
    <w:multiLevelType w:val="hybridMultilevel"/>
    <w:tmpl w:val="0B46E49A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215A50"/>
    <w:multiLevelType w:val="hybridMultilevel"/>
    <w:tmpl w:val="1A187CF4"/>
    <w:lvl w:ilvl="0" w:tplc="30B270E2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7">
    <w:nsid w:val="73240B4F"/>
    <w:multiLevelType w:val="hybridMultilevel"/>
    <w:tmpl w:val="F8DA4B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7"/>
  </w:num>
  <w:num w:numId="4">
    <w:abstractNumId w:val="30"/>
  </w:num>
  <w:num w:numId="5">
    <w:abstractNumId w:val="8"/>
  </w:num>
  <w:num w:numId="6">
    <w:abstractNumId w:val="25"/>
  </w:num>
  <w:num w:numId="7">
    <w:abstractNumId w:val="22"/>
  </w:num>
  <w:num w:numId="8">
    <w:abstractNumId w:val="9"/>
  </w:num>
  <w:num w:numId="9">
    <w:abstractNumId w:val="33"/>
  </w:num>
  <w:num w:numId="10">
    <w:abstractNumId w:val="16"/>
  </w:num>
  <w:num w:numId="11">
    <w:abstractNumId w:val="5"/>
  </w:num>
  <w:num w:numId="12">
    <w:abstractNumId w:val="6"/>
  </w:num>
  <w:num w:numId="13">
    <w:abstractNumId w:val="20"/>
  </w:num>
  <w:num w:numId="14">
    <w:abstractNumId w:val="37"/>
  </w:num>
  <w:num w:numId="15">
    <w:abstractNumId w:val="13"/>
  </w:num>
  <w:num w:numId="16">
    <w:abstractNumId w:val="4"/>
  </w:num>
  <w:num w:numId="17">
    <w:abstractNumId w:val="12"/>
  </w:num>
  <w:num w:numId="18">
    <w:abstractNumId w:val="14"/>
  </w:num>
  <w:num w:numId="19">
    <w:abstractNumId w:val="24"/>
  </w:num>
  <w:num w:numId="20">
    <w:abstractNumId w:val="19"/>
  </w:num>
  <w:num w:numId="21">
    <w:abstractNumId w:val="34"/>
  </w:num>
  <w:num w:numId="22">
    <w:abstractNumId w:val="32"/>
  </w:num>
  <w:num w:numId="23">
    <w:abstractNumId w:val="35"/>
  </w:num>
  <w:num w:numId="24">
    <w:abstractNumId w:val="10"/>
  </w:num>
  <w:num w:numId="25">
    <w:abstractNumId w:val="17"/>
  </w:num>
  <w:num w:numId="26">
    <w:abstractNumId w:val="0"/>
  </w:num>
  <w:num w:numId="27">
    <w:abstractNumId w:val="2"/>
  </w:num>
  <w:num w:numId="28">
    <w:abstractNumId w:val="26"/>
  </w:num>
  <w:num w:numId="29">
    <w:abstractNumId w:val="36"/>
  </w:num>
  <w:num w:numId="30">
    <w:abstractNumId w:val="18"/>
  </w:num>
  <w:num w:numId="31">
    <w:abstractNumId w:val="1"/>
  </w:num>
  <w:num w:numId="32">
    <w:abstractNumId w:val="3"/>
  </w:num>
  <w:num w:numId="33">
    <w:abstractNumId w:val="21"/>
  </w:num>
  <w:num w:numId="34">
    <w:abstractNumId w:val="28"/>
  </w:num>
  <w:num w:numId="35">
    <w:abstractNumId w:val="29"/>
  </w:num>
  <w:num w:numId="36">
    <w:abstractNumId w:val="31"/>
  </w:num>
  <w:num w:numId="37">
    <w:abstractNumId w:val="15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EF"/>
    <w:rsid w:val="00014786"/>
    <w:rsid w:val="00022845"/>
    <w:rsid w:val="00075549"/>
    <w:rsid w:val="00082217"/>
    <w:rsid w:val="0008435C"/>
    <w:rsid w:val="000A01DC"/>
    <w:rsid w:val="000B4AB3"/>
    <w:rsid w:val="000B509C"/>
    <w:rsid w:val="00131A1C"/>
    <w:rsid w:val="001479BB"/>
    <w:rsid w:val="00154165"/>
    <w:rsid w:val="00165AED"/>
    <w:rsid w:val="001D18FA"/>
    <w:rsid w:val="001E46C6"/>
    <w:rsid w:val="002244DC"/>
    <w:rsid w:val="00237C76"/>
    <w:rsid w:val="0024567C"/>
    <w:rsid w:val="0028194B"/>
    <w:rsid w:val="002E15CA"/>
    <w:rsid w:val="00316B66"/>
    <w:rsid w:val="00317021"/>
    <w:rsid w:val="00317656"/>
    <w:rsid w:val="00334146"/>
    <w:rsid w:val="003772F3"/>
    <w:rsid w:val="0038023C"/>
    <w:rsid w:val="003A7DF1"/>
    <w:rsid w:val="003B6D55"/>
    <w:rsid w:val="003E1D61"/>
    <w:rsid w:val="003F783F"/>
    <w:rsid w:val="00416797"/>
    <w:rsid w:val="00422561"/>
    <w:rsid w:val="00445FFF"/>
    <w:rsid w:val="00447ED7"/>
    <w:rsid w:val="00463790"/>
    <w:rsid w:val="004641EF"/>
    <w:rsid w:val="00491A0B"/>
    <w:rsid w:val="004C5912"/>
    <w:rsid w:val="004D1F82"/>
    <w:rsid w:val="00507673"/>
    <w:rsid w:val="0056054E"/>
    <w:rsid w:val="00592497"/>
    <w:rsid w:val="005A1F40"/>
    <w:rsid w:val="005D6280"/>
    <w:rsid w:val="00602A09"/>
    <w:rsid w:val="00615C4D"/>
    <w:rsid w:val="00675E3E"/>
    <w:rsid w:val="006A19C1"/>
    <w:rsid w:val="006B0732"/>
    <w:rsid w:val="006C2089"/>
    <w:rsid w:val="007321A5"/>
    <w:rsid w:val="0079577E"/>
    <w:rsid w:val="007C2AE9"/>
    <w:rsid w:val="007D028E"/>
    <w:rsid w:val="008122D8"/>
    <w:rsid w:val="008262BD"/>
    <w:rsid w:val="008C739F"/>
    <w:rsid w:val="008F2613"/>
    <w:rsid w:val="008F4832"/>
    <w:rsid w:val="00912849"/>
    <w:rsid w:val="0093216A"/>
    <w:rsid w:val="00934738"/>
    <w:rsid w:val="0093770A"/>
    <w:rsid w:val="00942F8F"/>
    <w:rsid w:val="0095662C"/>
    <w:rsid w:val="0097125F"/>
    <w:rsid w:val="00972E8D"/>
    <w:rsid w:val="0097478A"/>
    <w:rsid w:val="00995F96"/>
    <w:rsid w:val="009D50EC"/>
    <w:rsid w:val="009E1743"/>
    <w:rsid w:val="009F2B7F"/>
    <w:rsid w:val="009F34ED"/>
    <w:rsid w:val="00A059C0"/>
    <w:rsid w:val="00A06C6A"/>
    <w:rsid w:val="00A11175"/>
    <w:rsid w:val="00A21C2B"/>
    <w:rsid w:val="00A460ED"/>
    <w:rsid w:val="00A67B7A"/>
    <w:rsid w:val="00AA22FA"/>
    <w:rsid w:val="00AC340C"/>
    <w:rsid w:val="00AE42DD"/>
    <w:rsid w:val="00B028F0"/>
    <w:rsid w:val="00B4276D"/>
    <w:rsid w:val="00B57C07"/>
    <w:rsid w:val="00B80081"/>
    <w:rsid w:val="00C10F05"/>
    <w:rsid w:val="00C23F22"/>
    <w:rsid w:val="00C307C0"/>
    <w:rsid w:val="00C43796"/>
    <w:rsid w:val="00C53678"/>
    <w:rsid w:val="00C751AB"/>
    <w:rsid w:val="00C85627"/>
    <w:rsid w:val="00CA0213"/>
    <w:rsid w:val="00CA1251"/>
    <w:rsid w:val="00CA2CC1"/>
    <w:rsid w:val="00CF393F"/>
    <w:rsid w:val="00D04B41"/>
    <w:rsid w:val="00D32202"/>
    <w:rsid w:val="00D464DF"/>
    <w:rsid w:val="00D7792A"/>
    <w:rsid w:val="00D97C24"/>
    <w:rsid w:val="00DC7D51"/>
    <w:rsid w:val="00DE1ECB"/>
    <w:rsid w:val="00DE3157"/>
    <w:rsid w:val="00E61D78"/>
    <w:rsid w:val="00E623EF"/>
    <w:rsid w:val="00EB10E6"/>
    <w:rsid w:val="00EE22D3"/>
    <w:rsid w:val="00EE3070"/>
    <w:rsid w:val="00F45A05"/>
    <w:rsid w:val="00F86A33"/>
    <w:rsid w:val="00F902EB"/>
    <w:rsid w:val="00FA470D"/>
    <w:rsid w:val="00FB1A3C"/>
    <w:rsid w:val="00FB3DE7"/>
    <w:rsid w:val="00FB5324"/>
    <w:rsid w:val="00FD2697"/>
    <w:rsid w:val="00FD6109"/>
    <w:rsid w:val="00FE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FD269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2256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91A0B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59"/>
    <w:rsid w:val="008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C10F05"/>
    <w:rPr>
      <w:rFonts w:cs="Times New Roman"/>
      <w:b/>
      <w:bCs/>
    </w:rPr>
  </w:style>
  <w:style w:type="character" w:styleId="af0">
    <w:name w:val="Hyperlink"/>
    <w:basedOn w:val="a0"/>
    <w:uiPriority w:val="99"/>
    <w:unhideWhenUsed/>
    <w:rsid w:val="00C307C0"/>
    <w:rPr>
      <w:color w:val="0000FF" w:themeColor="hyperlink"/>
      <w:u w:val="single"/>
    </w:rPr>
  </w:style>
  <w:style w:type="paragraph" w:customStyle="1" w:styleId="Default">
    <w:name w:val="Default"/>
    <w:rsid w:val="00D04B41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Standard">
    <w:name w:val="Standard"/>
    <w:rsid w:val="00463790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ajus">
    <w:name w:val="ajus"/>
    <w:basedOn w:val="Standard"/>
    <w:rsid w:val="00463790"/>
    <w:pPr>
      <w:spacing w:before="280" w:after="280"/>
    </w:pPr>
  </w:style>
  <w:style w:type="character" w:customStyle="1" w:styleId="Zag11">
    <w:name w:val="Zag_11"/>
    <w:rsid w:val="00463790"/>
  </w:style>
  <w:style w:type="numbering" w:customStyle="1" w:styleId="WW8Num4">
    <w:name w:val="WW8Num4"/>
    <w:basedOn w:val="a2"/>
    <w:rsid w:val="00463790"/>
    <w:pPr>
      <w:numPr>
        <w:numId w:val="21"/>
      </w:numPr>
    </w:pPr>
  </w:style>
  <w:style w:type="table" w:customStyle="1" w:styleId="11">
    <w:name w:val="Сетка таблицы11"/>
    <w:basedOn w:val="a1"/>
    <w:next w:val="ae"/>
    <w:uiPriority w:val="59"/>
    <w:rsid w:val="00732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NormDOC-txt">
    <w:name w:val="13NormDOC-txt"/>
    <w:basedOn w:val="a"/>
    <w:uiPriority w:val="99"/>
    <w:rsid w:val="00A06C6A"/>
    <w:pPr>
      <w:autoSpaceDE w:val="0"/>
      <w:autoSpaceDN w:val="0"/>
      <w:adjustRightInd w:val="0"/>
      <w:spacing w:before="113" w:line="220" w:lineRule="atLeast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"/>
    <w:uiPriority w:val="99"/>
    <w:rsid w:val="00A06C6A"/>
    <w:pPr>
      <w:autoSpaceDE w:val="0"/>
      <w:autoSpaceDN w:val="0"/>
      <w:adjustRightInd w:val="0"/>
      <w:spacing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character" w:customStyle="1" w:styleId="3">
    <w:name w:val="Основной текст (3)_"/>
    <w:link w:val="30"/>
    <w:uiPriority w:val="99"/>
    <w:locked/>
    <w:rsid w:val="00FE4955"/>
    <w:rPr>
      <w:rFonts w:cs="Times New Roman"/>
      <w:b/>
      <w:bCs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E4955"/>
    <w:pPr>
      <w:widowControl w:val="0"/>
      <w:shd w:val="clear" w:color="auto" w:fill="FFFFFF"/>
      <w:spacing w:line="322" w:lineRule="exact"/>
      <w:ind w:hanging="2080"/>
      <w:jc w:val="right"/>
    </w:pPr>
    <w:rPr>
      <w:rFonts w:cs="Times New Roman"/>
      <w:b/>
      <w:bCs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FD269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2256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91A0B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59"/>
    <w:rsid w:val="008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C10F05"/>
    <w:rPr>
      <w:rFonts w:cs="Times New Roman"/>
      <w:b/>
      <w:bCs/>
    </w:rPr>
  </w:style>
  <w:style w:type="character" w:styleId="af0">
    <w:name w:val="Hyperlink"/>
    <w:basedOn w:val="a0"/>
    <w:uiPriority w:val="99"/>
    <w:unhideWhenUsed/>
    <w:rsid w:val="00C307C0"/>
    <w:rPr>
      <w:color w:val="0000FF" w:themeColor="hyperlink"/>
      <w:u w:val="single"/>
    </w:rPr>
  </w:style>
  <w:style w:type="paragraph" w:customStyle="1" w:styleId="Default">
    <w:name w:val="Default"/>
    <w:rsid w:val="00D04B41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Standard">
    <w:name w:val="Standard"/>
    <w:rsid w:val="00463790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ajus">
    <w:name w:val="ajus"/>
    <w:basedOn w:val="Standard"/>
    <w:rsid w:val="00463790"/>
    <w:pPr>
      <w:spacing w:before="280" w:after="280"/>
    </w:pPr>
  </w:style>
  <w:style w:type="character" w:customStyle="1" w:styleId="Zag11">
    <w:name w:val="Zag_11"/>
    <w:rsid w:val="00463790"/>
  </w:style>
  <w:style w:type="numbering" w:customStyle="1" w:styleId="WW8Num4">
    <w:name w:val="WW8Num4"/>
    <w:basedOn w:val="a2"/>
    <w:rsid w:val="00463790"/>
    <w:pPr>
      <w:numPr>
        <w:numId w:val="21"/>
      </w:numPr>
    </w:pPr>
  </w:style>
  <w:style w:type="table" w:customStyle="1" w:styleId="11">
    <w:name w:val="Сетка таблицы11"/>
    <w:basedOn w:val="a1"/>
    <w:next w:val="ae"/>
    <w:uiPriority w:val="59"/>
    <w:rsid w:val="00732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NormDOC-txt">
    <w:name w:val="13NormDOC-txt"/>
    <w:basedOn w:val="a"/>
    <w:uiPriority w:val="99"/>
    <w:rsid w:val="00A06C6A"/>
    <w:pPr>
      <w:autoSpaceDE w:val="0"/>
      <w:autoSpaceDN w:val="0"/>
      <w:adjustRightInd w:val="0"/>
      <w:spacing w:before="113" w:line="220" w:lineRule="atLeast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"/>
    <w:uiPriority w:val="99"/>
    <w:rsid w:val="00A06C6A"/>
    <w:pPr>
      <w:autoSpaceDE w:val="0"/>
      <w:autoSpaceDN w:val="0"/>
      <w:adjustRightInd w:val="0"/>
      <w:spacing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character" w:customStyle="1" w:styleId="3">
    <w:name w:val="Основной текст (3)_"/>
    <w:link w:val="30"/>
    <w:uiPriority w:val="99"/>
    <w:locked/>
    <w:rsid w:val="00FE4955"/>
    <w:rPr>
      <w:rFonts w:cs="Times New Roman"/>
      <w:b/>
      <w:bCs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E4955"/>
    <w:pPr>
      <w:widowControl w:val="0"/>
      <w:shd w:val="clear" w:color="auto" w:fill="FFFFFF"/>
      <w:spacing w:line="322" w:lineRule="exact"/>
      <w:ind w:hanging="2080"/>
      <w:jc w:val="right"/>
    </w:pPr>
    <w:rPr>
      <w:rFonts w:cs="Times New Roman"/>
      <w:b/>
      <w:bCs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17FD7-1A9B-4A4A-B589-EA49875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2438</Words>
  <Characters>13901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Андреевич Геращенко</dc:creator>
  <cp:lastModifiedBy>Учитель новый (пароль 12345678)</cp:lastModifiedBy>
  <cp:revision>8</cp:revision>
  <cp:lastPrinted>2022-11-17T11:21:00Z</cp:lastPrinted>
  <dcterms:created xsi:type="dcterms:W3CDTF">2020-05-24T04:53:00Z</dcterms:created>
  <dcterms:modified xsi:type="dcterms:W3CDTF">2022-11-17T11:24:00Z</dcterms:modified>
</cp:coreProperties>
</file>